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15" w:rsidRPr="00E4132E" w:rsidRDefault="00A31415" w:rsidP="009447BC">
      <w:pPr>
        <w:autoSpaceDE w:val="0"/>
        <w:autoSpaceDN w:val="0"/>
        <w:adjustRightInd w:val="0"/>
        <w:spacing w:line="590" w:lineRule="exact"/>
        <w:jc w:val="center"/>
        <w:rPr>
          <w:rFonts w:ascii="方正小标宋简体" w:eastAsia="方正小标宋简体"/>
          <w:kern w:val="0"/>
          <w:sz w:val="44"/>
          <w:szCs w:val="44"/>
          <w:lang w:val="zh-CN"/>
        </w:rPr>
      </w:pPr>
      <w:r w:rsidRPr="00E4132E">
        <w:rPr>
          <w:rFonts w:ascii="方正小标宋简体" w:eastAsia="方正小标宋简体" w:cs="方正小标宋简体" w:hint="eastAsia"/>
          <w:kern w:val="0"/>
          <w:sz w:val="44"/>
          <w:szCs w:val="44"/>
          <w:lang w:val="zh-CN"/>
        </w:rPr>
        <w:t>厦门市第十</w:t>
      </w:r>
      <w:r w:rsidR="00794AFD">
        <w:rPr>
          <w:rFonts w:ascii="方正小标宋简体" w:eastAsia="方正小标宋简体" w:cs="方正小标宋简体" w:hint="eastAsia"/>
          <w:kern w:val="0"/>
          <w:sz w:val="44"/>
          <w:szCs w:val="44"/>
          <w:lang w:val="zh-CN"/>
        </w:rPr>
        <w:t>六</w:t>
      </w:r>
      <w:r w:rsidRPr="00E4132E">
        <w:rPr>
          <w:rFonts w:ascii="方正小标宋简体" w:eastAsia="方正小标宋简体" w:cs="方正小标宋简体" w:hint="eastAsia"/>
          <w:kern w:val="0"/>
          <w:sz w:val="44"/>
          <w:szCs w:val="44"/>
          <w:lang w:val="zh-CN"/>
        </w:rPr>
        <w:t>期职工医疗互助保障办法</w:t>
      </w:r>
    </w:p>
    <w:p w:rsidR="00A31415" w:rsidRPr="00931E61" w:rsidRDefault="00A31415" w:rsidP="009447BC">
      <w:pPr>
        <w:autoSpaceDE w:val="0"/>
        <w:autoSpaceDN w:val="0"/>
        <w:adjustRightInd w:val="0"/>
        <w:spacing w:line="590" w:lineRule="exact"/>
        <w:jc w:val="center"/>
        <w:rPr>
          <w:rFonts w:ascii="仿宋_GB2312" w:eastAsia="仿宋_GB2312"/>
          <w:kern w:val="0"/>
          <w:sz w:val="32"/>
          <w:szCs w:val="32"/>
          <w:lang w:val="zh-CN"/>
        </w:rPr>
      </w:pPr>
      <w:r w:rsidRPr="00931E61">
        <w:rPr>
          <w:rFonts w:ascii="仿宋_GB2312" w:eastAsia="仿宋_GB2312" w:cs="仿宋_GB2312" w:hint="eastAsia"/>
          <w:kern w:val="0"/>
          <w:sz w:val="32"/>
          <w:szCs w:val="32"/>
          <w:lang w:val="zh-CN"/>
        </w:rPr>
        <w:t>（参加保障期限：</w:t>
      </w:r>
      <w:r w:rsidRPr="00931E61">
        <w:rPr>
          <w:rFonts w:ascii="仿宋_GB2312" w:eastAsia="仿宋_GB2312" w:cs="仿宋_GB2312"/>
          <w:kern w:val="0"/>
          <w:sz w:val="32"/>
          <w:szCs w:val="32"/>
        </w:rPr>
        <w:t>20</w:t>
      </w:r>
      <w:r w:rsidR="00794AFD">
        <w:rPr>
          <w:rFonts w:ascii="仿宋_GB2312" w:eastAsia="仿宋_GB2312" w:cs="仿宋_GB2312" w:hint="eastAsia"/>
          <w:kern w:val="0"/>
          <w:sz w:val="32"/>
          <w:szCs w:val="32"/>
        </w:rPr>
        <w:t>21</w:t>
      </w:r>
      <w:r w:rsidRPr="00931E61">
        <w:rPr>
          <w:rFonts w:ascii="仿宋_GB2312" w:eastAsia="仿宋_GB2312" w:cs="仿宋_GB2312" w:hint="eastAsia"/>
          <w:kern w:val="0"/>
          <w:sz w:val="32"/>
          <w:szCs w:val="32"/>
          <w:lang w:val="zh-CN"/>
        </w:rPr>
        <w:t>年</w:t>
      </w:r>
      <w:r w:rsidRPr="00931E61">
        <w:rPr>
          <w:rFonts w:ascii="仿宋_GB2312" w:eastAsia="仿宋_GB2312" w:cs="仿宋_GB2312"/>
          <w:kern w:val="0"/>
          <w:sz w:val="32"/>
          <w:szCs w:val="32"/>
        </w:rPr>
        <w:t>1</w:t>
      </w:r>
      <w:r w:rsidRPr="00931E61">
        <w:rPr>
          <w:rFonts w:ascii="仿宋_GB2312" w:eastAsia="仿宋_GB2312" w:cs="仿宋_GB2312" w:hint="eastAsia"/>
          <w:kern w:val="0"/>
          <w:sz w:val="32"/>
          <w:szCs w:val="32"/>
          <w:lang w:val="zh-CN"/>
        </w:rPr>
        <w:t>月</w:t>
      </w:r>
      <w:r w:rsidRPr="00931E61">
        <w:rPr>
          <w:rFonts w:ascii="仿宋_GB2312" w:eastAsia="仿宋_GB2312" w:cs="仿宋_GB2312"/>
          <w:kern w:val="0"/>
          <w:sz w:val="32"/>
          <w:szCs w:val="32"/>
        </w:rPr>
        <w:t>1</w:t>
      </w:r>
      <w:r w:rsidRPr="00931E61">
        <w:rPr>
          <w:rFonts w:ascii="仿宋_GB2312" w:eastAsia="仿宋_GB2312" w:cs="仿宋_GB2312" w:hint="eastAsia"/>
          <w:kern w:val="0"/>
          <w:sz w:val="32"/>
          <w:szCs w:val="32"/>
          <w:lang w:val="zh-CN"/>
        </w:rPr>
        <w:t>日至</w:t>
      </w:r>
      <w:r w:rsidR="00794AFD">
        <w:rPr>
          <w:rFonts w:ascii="仿宋_GB2312" w:eastAsia="仿宋_GB2312" w:cs="仿宋_GB2312" w:hint="eastAsia"/>
          <w:kern w:val="0"/>
          <w:sz w:val="32"/>
          <w:szCs w:val="32"/>
          <w:lang w:val="zh-CN"/>
        </w:rPr>
        <w:t>2021年</w:t>
      </w:r>
      <w:r w:rsidRPr="00931E61">
        <w:rPr>
          <w:rFonts w:ascii="仿宋_GB2312" w:eastAsia="仿宋_GB2312" w:cs="仿宋_GB2312"/>
          <w:kern w:val="0"/>
          <w:sz w:val="32"/>
          <w:szCs w:val="32"/>
        </w:rPr>
        <w:t>12</w:t>
      </w:r>
      <w:r w:rsidRPr="00931E61">
        <w:rPr>
          <w:rFonts w:ascii="仿宋_GB2312" w:eastAsia="仿宋_GB2312" w:cs="仿宋_GB2312" w:hint="eastAsia"/>
          <w:kern w:val="0"/>
          <w:sz w:val="32"/>
          <w:szCs w:val="32"/>
          <w:lang w:val="zh-CN"/>
        </w:rPr>
        <w:t>月</w:t>
      </w:r>
      <w:r w:rsidRPr="00931E61">
        <w:rPr>
          <w:rFonts w:ascii="仿宋_GB2312" w:eastAsia="仿宋_GB2312" w:cs="仿宋_GB2312"/>
          <w:kern w:val="0"/>
          <w:sz w:val="32"/>
          <w:szCs w:val="32"/>
        </w:rPr>
        <w:t>31</w:t>
      </w:r>
      <w:r w:rsidRPr="00931E61">
        <w:rPr>
          <w:rFonts w:ascii="仿宋_GB2312" w:eastAsia="仿宋_GB2312" w:cs="仿宋_GB2312" w:hint="eastAsia"/>
          <w:kern w:val="0"/>
          <w:sz w:val="32"/>
          <w:szCs w:val="32"/>
          <w:lang w:val="zh-CN"/>
        </w:rPr>
        <w:t>日）</w:t>
      </w:r>
    </w:p>
    <w:p w:rsidR="00A31415" w:rsidRPr="00E4132E" w:rsidRDefault="00A31415" w:rsidP="009447BC">
      <w:pPr>
        <w:autoSpaceDE w:val="0"/>
        <w:autoSpaceDN w:val="0"/>
        <w:adjustRightInd w:val="0"/>
        <w:spacing w:line="590" w:lineRule="exact"/>
        <w:ind w:firstLine="480"/>
        <w:rPr>
          <w:rFonts w:ascii="仿宋_GB2312" w:eastAsia="仿宋_GB2312"/>
          <w:kern w:val="0"/>
          <w:sz w:val="24"/>
          <w:szCs w:val="24"/>
          <w:lang w:val="zh-CN"/>
        </w:rPr>
      </w:pP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为发扬工人阶级团结友爱、互助互济的光荣传统，帮助患病职工减轻医疗负担，给予困难职工更多的帮助，本着</w:t>
      </w:r>
      <w:r w:rsidRPr="00E4132E">
        <w:rPr>
          <w:rFonts w:ascii="仿宋_GB2312" w:eastAsia="仿宋_GB2312"/>
          <w:kern w:val="0"/>
          <w:sz w:val="32"/>
          <w:szCs w:val="32"/>
          <w:lang w:val="zh-CN"/>
        </w:rPr>
        <w:t>“</w:t>
      </w:r>
      <w:r w:rsidRPr="00E4132E">
        <w:rPr>
          <w:rFonts w:ascii="仿宋_GB2312" w:eastAsia="仿宋_GB2312" w:cs="仿宋_GB2312" w:hint="eastAsia"/>
          <w:kern w:val="0"/>
          <w:sz w:val="32"/>
          <w:szCs w:val="32"/>
          <w:lang w:val="zh-CN"/>
        </w:rPr>
        <w:t>献爱心、送保障</w:t>
      </w:r>
      <w:r w:rsidRPr="00E4132E">
        <w:rPr>
          <w:rFonts w:ascii="仿宋_GB2312" w:eastAsia="仿宋_GB2312"/>
          <w:kern w:val="0"/>
          <w:sz w:val="32"/>
          <w:szCs w:val="32"/>
          <w:lang w:val="zh-CN"/>
        </w:rPr>
        <w:t>”</w:t>
      </w:r>
      <w:r w:rsidRPr="00E4132E">
        <w:rPr>
          <w:rFonts w:ascii="仿宋_GB2312" w:eastAsia="仿宋_GB2312" w:cs="仿宋_GB2312" w:hint="eastAsia"/>
          <w:kern w:val="0"/>
          <w:sz w:val="32"/>
          <w:szCs w:val="32"/>
          <w:lang w:val="zh-CN"/>
        </w:rPr>
        <w:t>原则，制定本办法。</w:t>
      </w:r>
    </w:p>
    <w:p w:rsidR="00A31415" w:rsidRPr="009447BC" w:rsidRDefault="00A31415" w:rsidP="00523E36">
      <w:pPr>
        <w:autoSpaceDE w:val="0"/>
        <w:autoSpaceDN w:val="0"/>
        <w:adjustRightInd w:val="0"/>
        <w:spacing w:beforeLines="100" w:afterLines="50" w:line="590" w:lineRule="exact"/>
        <w:jc w:val="center"/>
        <w:rPr>
          <w:rFonts w:ascii="黑体" w:eastAsia="黑体" w:cs="黑体"/>
          <w:kern w:val="0"/>
          <w:sz w:val="32"/>
          <w:szCs w:val="32"/>
          <w:lang w:val="zh-CN"/>
        </w:rPr>
      </w:pPr>
      <w:r w:rsidRPr="00931E61">
        <w:rPr>
          <w:rFonts w:ascii="黑体" w:eastAsia="黑体" w:cs="黑体" w:hint="eastAsia"/>
          <w:kern w:val="0"/>
          <w:sz w:val="32"/>
          <w:szCs w:val="32"/>
          <w:lang w:val="zh-CN"/>
        </w:rPr>
        <w:t>一、保障对象</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第一条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凡本市机关、企事业单位、社会团体、民办非企业单位</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包括省部属在厦单位</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未达到法定退休年龄、身体健康的在职从业人员，均可依据自愿原则，由其本人所在单位工会统一组织参加保障。原则上，职工人数在一千人以下（不含）的，参加保障人数应不低于本单位从业人员总数的</w:t>
      </w:r>
      <w:r w:rsidRPr="00E4132E">
        <w:rPr>
          <w:rFonts w:ascii="仿宋_GB2312" w:eastAsia="仿宋_GB2312" w:cs="仿宋_GB2312"/>
          <w:kern w:val="0"/>
          <w:sz w:val="32"/>
          <w:szCs w:val="32"/>
          <w:lang w:val="zh-CN"/>
        </w:rPr>
        <w:t>80%</w:t>
      </w:r>
      <w:r w:rsidRPr="00E4132E">
        <w:rPr>
          <w:rFonts w:ascii="仿宋_GB2312" w:eastAsia="仿宋_GB2312" w:cs="仿宋_GB2312" w:hint="eastAsia"/>
          <w:kern w:val="0"/>
          <w:sz w:val="32"/>
          <w:szCs w:val="32"/>
          <w:lang w:val="zh-CN"/>
        </w:rPr>
        <w:t>；职工人数在一千人以上（含）的，应不低于本单位从业人员总数的</w:t>
      </w:r>
      <w:r w:rsidRPr="00E4132E">
        <w:rPr>
          <w:rFonts w:ascii="仿宋_GB2312" w:eastAsia="仿宋_GB2312" w:cs="仿宋_GB2312"/>
          <w:kern w:val="0"/>
          <w:sz w:val="32"/>
          <w:szCs w:val="32"/>
          <w:lang w:val="zh-CN"/>
        </w:rPr>
        <w:t>50%</w:t>
      </w:r>
      <w:r w:rsidRPr="00E4132E">
        <w:rPr>
          <w:rFonts w:ascii="仿宋_GB2312" w:eastAsia="仿宋_GB2312" w:cs="仿宋_GB2312" w:hint="eastAsia"/>
          <w:kern w:val="0"/>
          <w:sz w:val="32"/>
          <w:szCs w:val="32"/>
          <w:lang w:val="zh-CN"/>
        </w:rPr>
        <w:t>。</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第二条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单位办理参加医疗互助保障须提供以下材料：</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、能正确反映本单位本季度或上一季度从业人员人数的报表复印件一份；</w:t>
      </w:r>
    </w:p>
    <w:p w:rsidR="00A31415" w:rsidRPr="00E4132E" w:rsidRDefault="00A31415" w:rsidP="009447BC">
      <w:pPr>
        <w:autoSpaceDE w:val="0"/>
        <w:autoSpaceDN w:val="0"/>
        <w:adjustRightInd w:val="0"/>
        <w:spacing w:line="590" w:lineRule="exact"/>
        <w:ind w:firstLine="640"/>
        <w:rPr>
          <w:rFonts w:ascii="仿宋_GB2312" w:eastAsia="仿宋_GB2312" w:cs="仿宋_GB2312"/>
          <w:kern w:val="0"/>
          <w:sz w:val="32"/>
          <w:szCs w:val="32"/>
          <w:lang w:val="zh-CN"/>
        </w:rPr>
      </w:pP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、填写《厦门市职工医疗互助保障参加保障凭单》一式两联，并加盖参加保障单位的工会印章；</w:t>
      </w:r>
      <w:r w:rsidRPr="00E4132E">
        <w:rPr>
          <w:rFonts w:ascii="仿宋_GB2312" w:eastAsia="仿宋_GB2312" w:cs="仿宋_GB2312"/>
          <w:kern w:val="0"/>
          <w:sz w:val="32"/>
          <w:szCs w:val="32"/>
          <w:lang w:val="zh-CN"/>
        </w:rPr>
        <w:t xml:space="preserve"> </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、参加保障的职工名册（</w:t>
      </w:r>
      <w:r w:rsidRPr="00E4132E">
        <w:rPr>
          <w:rFonts w:ascii="仿宋_GB2312" w:eastAsia="仿宋_GB2312" w:cs="仿宋_GB2312"/>
          <w:kern w:val="0"/>
          <w:sz w:val="32"/>
          <w:szCs w:val="32"/>
          <w:lang w:val="zh-CN"/>
        </w:rPr>
        <w:t>excel</w:t>
      </w:r>
      <w:r w:rsidRPr="00E4132E">
        <w:rPr>
          <w:rFonts w:ascii="仿宋_GB2312" w:eastAsia="仿宋_GB2312" w:cs="仿宋_GB2312" w:hint="eastAsia"/>
          <w:kern w:val="0"/>
          <w:sz w:val="32"/>
          <w:szCs w:val="32"/>
          <w:lang w:val="zh-CN"/>
        </w:rPr>
        <w:t>格式）纸质和电子文档各一份。名册须按</w:t>
      </w:r>
      <w:r>
        <w:rPr>
          <w:rFonts w:ascii="仿宋_GB2312" w:eastAsia="仿宋_GB2312" w:cs="仿宋_GB2312" w:hint="eastAsia"/>
          <w:kern w:val="0"/>
          <w:sz w:val="32"/>
          <w:szCs w:val="32"/>
          <w:lang w:val="zh-CN"/>
        </w:rPr>
        <w:t>“</w:t>
      </w:r>
      <w:r w:rsidRPr="00E4132E">
        <w:rPr>
          <w:rFonts w:ascii="仿宋_GB2312" w:eastAsia="仿宋_GB2312" w:cs="仿宋_GB2312" w:hint="eastAsia"/>
          <w:kern w:val="0"/>
          <w:sz w:val="32"/>
          <w:szCs w:val="32"/>
          <w:lang w:val="zh-CN"/>
        </w:rPr>
        <w:t>序号、姓名、身份证号码、会员卡（银联卡）号、性别、是否本市户口</w:t>
      </w:r>
      <w:r>
        <w:rPr>
          <w:rFonts w:ascii="仿宋_GB2312" w:eastAsia="仿宋_GB2312" w:cs="仿宋_GB2312" w:hint="eastAsia"/>
          <w:kern w:val="0"/>
          <w:sz w:val="32"/>
          <w:szCs w:val="32"/>
          <w:lang w:val="zh-CN"/>
        </w:rPr>
        <w:t>”</w:t>
      </w:r>
      <w:r w:rsidRPr="00E4132E">
        <w:rPr>
          <w:rFonts w:ascii="仿宋_GB2312" w:eastAsia="仿宋_GB2312" w:cs="仿宋_GB2312" w:hint="eastAsia"/>
          <w:kern w:val="0"/>
          <w:sz w:val="32"/>
          <w:szCs w:val="32"/>
          <w:lang w:val="zh-CN"/>
        </w:rPr>
        <w:t>六个栏目填写并加盖单位工会印章。</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lastRenderedPageBreak/>
        <w:t>4</w:t>
      </w:r>
      <w:r w:rsidRPr="00E4132E">
        <w:rPr>
          <w:rFonts w:ascii="仿宋_GB2312" w:eastAsia="仿宋_GB2312" w:cs="仿宋_GB2312" w:hint="eastAsia"/>
          <w:kern w:val="0"/>
          <w:sz w:val="32"/>
          <w:szCs w:val="32"/>
          <w:lang w:val="zh-CN"/>
        </w:rPr>
        <w:t>、参加本期保障活动的缴费证明。</w:t>
      </w:r>
    </w:p>
    <w:p w:rsidR="00A31415" w:rsidRPr="009447BC" w:rsidRDefault="00A31415" w:rsidP="00523E36">
      <w:pPr>
        <w:autoSpaceDE w:val="0"/>
        <w:autoSpaceDN w:val="0"/>
        <w:adjustRightInd w:val="0"/>
        <w:spacing w:beforeLines="100" w:afterLines="50" w:line="590" w:lineRule="exact"/>
        <w:jc w:val="center"/>
        <w:rPr>
          <w:rFonts w:ascii="黑体" w:eastAsia="黑体" w:cs="黑体"/>
          <w:kern w:val="0"/>
          <w:sz w:val="32"/>
          <w:szCs w:val="32"/>
          <w:lang w:val="zh-CN"/>
        </w:rPr>
      </w:pPr>
      <w:r w:rsidRPr="00935E75">
        <w:rPr>
          <w:rFonts w:ascii="黑体" w:eastAsia="黑体" w:cs="黑体" w:hint="eastAsia"/>
          <w:kern w:val="0"/>
          <w:sz w:val="32"/>
          <w:szCs w:val="32"/>
          <w:lang w:val="zh-CN"/>
        </w:rPr>
        <w:t>二、保障计划和保障费</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第三条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每人每年</w:t>
      </w:r>
      <w:r w:rsidRPr="00E4132E">
        <w:rPr>
          <w:rFonts w:ascii="仿宋_GB2312" w:eastAsia="仿宋_GB2312" w:cs="仿宋_GB2312"/>
          <w:kern w:val="0"/>
          <w:sz w:val="32"/>
          <w:szCs w:val="32"/>
          <w:lang w:val="zh-CN"/>
        </w:rPr>
        <w:t>60</w:t>
      </w:r>
      <w:r w:rsidRPr="00E4132E">
        <w:rPr>
          <w:rFonts w:ascii="仿宋_GB2312" w:eastAsia="仿宋_GB2312" w:cs="仿宋_GB2312" w:hint="eastAsia"/>
          <w:kern w:val="0"/>
          <w:sz w:val="32"/>
          <w:szCs w:val="32"/>
          <w:lang w:val="zh-CN"/>
        </w:rPr>
        <w:t>元参加保障计划。</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第四条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每人只能交纳一份保障费，参加一份互助保障，享受一份保障服务，保障期满不返还保障费。</w:t>
      </w:r>
    </w:p>
    <w:p w:rsidR="00A31415" w:rsidRPr="009447BC" w:rsidRDefault="00A31415" w:rsidP="00523E36">
      <w:pPr>
        <w:autoSpaceDE w:val="0"/>
        <w:autoSpaceDN w:val="0"/>
        <w:adjustRightInd w:val="0"/>
        <w:spacing w:beforeLines="100" w:afterLines="50" w:line="590" w:lineRule="exact"/>
        <w:jc w:val="center"/>
        <w:rPr>
          <w:rFonts w:ascii="黑体" w:eastAsia="黑体" w:cs="黑体"/>
          <w:kern w:val="0"/>
          <w:sz w:val="32"/>
          <w:szCs w:val="32"/>
          <w:lang w:val="zh-CN"/>
        </w:rPr>
      </w:pPr>
      <w:r w:rsidRPr="00935E75">
        <w:rPr>
          <w:rFonts w:ascii="黑体" w:eastAsia="黑体" w:cs="黑体" w:hint="eastAsia"/>
          <w:kern w:val="0"/>
          <w:sz w:val="32"/>
          <w:szCs w:val="32"/>
          <w:lang w:val="zh-CN"/>
        </w:rPr>
        <w:t>三、保障期限</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第五条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本期活动保障期限为一年，自参加保障单位按要求向市总工会交齐参加保障材料并缴纳保障费的次日零时起，至一年保障期满日的二十四时止。第十</w:t>
      </w:r>
      <w:r w:rsidR="00794AFD">
        <w:rPr>
          <w:rFonts w:ascii="仿宋_GB2312" w:eastAsia="仿宋_GB2312" w:cs="仿宋_GB2312" w:hint="eastAsia"/>
          <w:kern w:val="0"/>
          <w:sz w:val="32"/>
          <w:szCs w:val="32"/>
          <w:lang w:val="zh-CN"/>
        </w:rPr>
        <w:t>五</w:t>
      </w:r>
      <w:r w:rsidRPr="00E4132E">
        <w:rPr>
          <w:rFonts w:ascii="仿宋_GB2312" w:eastAsia="仿宋_GB2312" w:cs="仿宋_GB2312" w:hint="eastAsia"/>
          <w:kern w:val="0"/>
          <w:sz w:val="32"/>
          <w:szCs w:val="32"/>
          <w:lang w:val="zh-CN"/>
        </w:rPr>
        <w:t>期（</w:t>
      </w:r>
      <w:r w:rsidRPr="00E4132E">
        <w:rPr>
          <w:rFonts w:ascii="仿宋_GB2312" w:eastAsia="仿宋_GB2312" w:cs="仿宋_GB2312"/>
          <w:kern w:val="0"/>
          <w:sz w:val="32"/>
          <w:szCs w:val="32"/>
          <w:lang w:val="zh-CN"/>
        </w:rPr>
        <w:t>20</w:t>
      </w:r>
      <w:r w:rsidR="00794AFD">
        <w:rPr>
          <w:rFonts w:ascii="仿宋_GB2312" w:eastAsia="仿宋_GB2312" w:cs="仿宋_GB2312" w:hint="eastAsia"/>
          <w:kern w:val="0"/>
          <w:sz w:val="32"/>
          <w:szCs w:val="32"/>
          <w:lang w:val="zh-CN"/>
        </w:rPr>
        <w:t>20</w:t>
      </w:r>
      <w:r w:rsidRPr="00E4132E">
        <w:rPr>
          <w:rFonts w:ascii="仿宋_GB2312" w:eastAsia="仿宋_GB2312" w:cs="仿宋_GB2312" w:hint="eastAsia"/>
          <w:kern w:val="0"/>
          <w:sz w:val="32"/>
          <w:szCs w:val="32"/>
          <w:lang w:val="zh-CN"/>
        </w:rPr>
        <w:t>年度）活动保障期限未满的，仍适用第十</w:t>
      </w:r>
      <w:r w:rsidR="00794AFD">
        <w:rPr>
          <w:rFonts w:ascii="仿宋_GB2312" w:eastAsia="仿宋_GB2312" w:cs="仿宋_GB2312" w:hint="eastAsia"/>
          <w:kern w:val="0"/>
          <w:sz w:val="32"/>
          <w:szCs w:val="32"/>
          <w:lang w:val="zh-CN"/>
        </w:rPr>
        <w:t>五</w:t>
      </w:r>
      <w:r w:rsidRPr="00E4132E">
        <w:rPr>
          <w:rFonts w:ascii="仿宋_GB2312" w:eastAsia="仿宋_GB2312" w:cs="仿宋_GB2312" w:hint="eastAsia"/>
          <w:kern w:val="0"/>
          <w:sz w:val="32"/>
          <w:szCs w:val="32"/>
          <w:lang w:val="zh-CN"/>
        </w:rPr>
        <w:t>期保障办法。</w:t>
      </w:r>
    </w:p>
    <w:p w:rsidR="00A31415" w:rsidRPr="00935E75" w:rsidRDefault="00A31415" w:rsidP="00523E36">
      <w:pPr>
        <w:autoSpaceDE w:val="0"/>
        <w:autoSpaceDN w:val="0"/>
        <w:adjustRightInd w:val="0"/>
        <w:spacing w:beforeLines="100" w:afterLines="50" w:line="590" w:lineRule="exact"/>
        <w:jc w:val="center"/>
        <w:rPr>
          <w:rFonts w:ascii="黑体" w:eastAsia="黑体"/>
          <w:kern w:val="0"/>
          <w:sz w:val="32"/>
          <w:szCs w:val="32"/>
          <w:lang w:val="zh-CN"/>
        </w:rPr>
      </w:pPr>
      <w:r w:rsidRPr="00935E75">
        <w:rPr>
          <w:rFonts w:ascii="黑体" w:eastAsia="黑体" w:cs="黑体" w:hint="eastAsia"/>
          <w:kern w:val="0"/>
          <w:sz w:val="32"/>
          <w:szCs w:val="32"/>
          <w:lang w:val="zh-CN"/>
        </w:rPr>
        <w:t>四、保障服务</w:t>
      </w:r>
    </w:p>
    <w:p w:rsidR="00A31415" w:rsidRDefault="00A31415" w:rsidP="009447BC">
      <w:pPr>
        <w:autoSpaceDE w:val="0"/>
        <w:autoSpaceDN w:val="0"/>
        <w:adjustRightInd w:val="0"/>
        <w:spacing w:line="590" w:lineRule="exact"/>
        <w:ind w:firstLine="640"/>
        <w:rPr>
          <w:rFonts w:ascii="仿宋_GB2312" w:eastAsia="仿宋_GB2312" w:cs="仿宋_GB2312"/>
          <w:kern w:val="0"/>
          <w:sz w:val="32"/>
          <w:szCs w:val="32"/>
          <w:lang w:val="zh-CN"/>
        </w:rPr>
      </w:pPr>
      <w:r w:rsidRPr="00E4132E">
        <w:rPr>
          <w:rFonts w:ascii="黑体" w:eastAsia="黑体" w:cs="黑体" w:hint="eastAsia"/>
          <w:kern w:val="0"/>
          <w:sz w:val="32"/>
          <w:szCs w:val="32"/>
          <w:lang w:val="zh-CN"/>
        </w:rPr>
        <w:t>第六条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职工自参加医疗互助保障始为被保障人。被保障人享有以下保障服务：</w:t>
      </w:r>
    </w:p>
    <w:tbl>
      <w:tblPr>
        <w:tblW w:w="0" w:type="auto"/>
        <w:jc w:val="center"/>
        <w:tblLayout w:type="fixed"/>
        <w:tblLook w:val="0000"/>
      </w:tblPr>
      <w:tblGrid>
        <w:gridCol w:w="1931"/>
        <w:gridCol w:w="5763"/>
        <w:gridCol w:w="1318"/>
      </w:tblGrid>
      <w:tr w:rsidR="00A31415" w:rsidRPr="00C14E8F">
        <w:trPr>
          <w:trHeight w:val="780"/>
          <w:jc w:val="center"/>
        </w:trPr>
        <w:tc>
          <w:tcPr>
            <w:tcW w:w="1931"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cs="仿宋_GB2312" w:hint="eastAsia"/>
                <w:b/>
                <w:bCs/>
                <w:kern w:val="0"/>
                <w:sz w:val="24"/>
                <w:szCs w:val="24"/>
                <w:lang w:val="zh-CN"/>
              </w:rPr>
              <w:t>保障服务项目</w:t>
            </w:r>
          </w:p>
        </w:tc>
        <w:tc>
          <w:tcPr>
            <w:tcW w:w="5763"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cs="仿宋_GB2312" w:hint="eastAsia"/>
                <w:b/>
                <w:bCs/>
                <w:kern w:val="0"/>
                <w:sz w:val="24"/>
                <w:szCs w:val="24"/>
                <w:lang w:val="zh-CN"/>
              </w:rPr>
              <w:t>内容及条件</w:t>
            </w:r>
          </w:p>
        </w:tc>
        <w:tc>
          <w:tcPr>
            <w:tcW w:w="1318"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cs="仿宋_GB2312" w:hint="eastAsia"/>
                <w:b/>
                <w:bCs/>
                <w:kern w:val="0"/>
                <w:sz w:val="24"/>
                <w:szCs w:val="24"/>
                <w:lang w:val="zh-CN"/>
              </w:rPr>
              <w:t>补助标准</w:t>
            </w:r>
          </w:p>
        </w:tc>
      </w:tr>
      <w:tr w:rsidR="00A31415" w:rsidRPr="00C14E8F">
        <w:trPr>
          <w:trHeight w:val="756"/>
          <w:jc w:val="center"/>
        </w:trPr>
        <w:tc>
          <w:tcPr>
            <w:tcW w:w="1931"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cs="仿宋_GB2312" w:hint="eastAsia"/>
                <w:kern w:val="0"/>
                <w:sz w:val="24"/>
                <w:szCs w:val="24"/>
                <w:lang w:val="zh-CN"/>
              </w:rPr>
              <w:t>重大疾病补助</w:t>
            </w:r>
          </w:p>
        </w:tc>
        <w:tc>
          <w:tcPr>
            <w:tcW w:w="5763"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rPr>
                <w:rFonts w:eastAsia="仿宋_GB2312"/>
                <w:kern w:val="0"/>
                <w:sz w:val="22"/>
                <w:lang w:val="zh-CN"/>
              </w:rPr>
            </w:pPr>
            <w:r w:rsidRPr="00C14E8F">
              <w:rPr>
                <w:rFonts w:eastAsia="仿宋_GB2312" w:cs="仿宋_GB2312" w:hint="eastAsia"/>
                <w:kern w:val="0"/>
                <w:sz w:val="24"/>
                <w:szCs w:val="24"/>
                <w:lang w:val="zh-CN"/>
              </w:rPr>
              <w:t>保障期限内首次确诊罹患办法规定的重大疾病，给予一次性补助</w:t>
            </w:r>
          </w:p>
        </w:tc>
        <w:tc>
          <w:tcPr>
            <w:tcW w:w="1318"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kern w:val="0"/>
                <w:sz w:val="24"/>
                <w:szCs w:val="24"/>
              </w:rPr>
              <w:t>30000</w:t>
            </w:r>
            <w:r w:rsidRPr="00C14E8F">
              <w:rPr>
                <w:rFonts w:eastAsia="仿宋_GB2312" w:cs="仿宋_GB2312" w:hint="eastAsia"/>
                <w:kern w:val="0"/>
                <w:sz w:val="24"/>
                <w:szCs w:val="24"/>
                <w:lang w:val="zh-CN"/>
              </w:rPr>
              <w:t>元</w:t>
            </w:r>
          </w:p>
        </w:tc>
      </w:tr>
      <w:tr w:rsidR="00A31415" w:rsidRPr="00C14E8F">
        <w:trPr>
          <w:trHeight w:val="1686"/>
          <w:jc w:val="center"/>
        </w:trPr>
        <w:tc>
          <w:tcPr>
            <w:tcW w:w="1931"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4"/>
                <w:szCs w:val="24"/>
              </w:rPr>
            </w:pPr>
            <w:r w:rsidRPr="00C14E8F">
              <w:rPr>
                <w:rFonts w:eastAsia="仿宋_GB2312" w:cs="仿宋_GB2312" w:hint="eastAsia"/>
                <w:kern w:val="0"/>
                <w:sz w:val="24"/>
                <w:szCs w:val="24"/>
                <w:lang w:val="zh-CN"/>
              </w:rPr>
              <w:t>职工住院自付</w:t>
            </w:r>
          </w:p>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cs="仿宋_GB2312" w:hint="eastAsia"/>
                <w:kern w:val="0"/>
                <w:sz w:val="24"/>
                <w:szCs w:val="24"/>
                <w:lang w:val="zh-CN"/>
              </w:rPr>
              <w:t>费用补助</w:t>
            </w:r>
          </w:p>
        </w:tc>
        <w:tc>
          <w:tcPr>
            <w:tcW w:w="5763"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rPr>
                <w:rFonts w:eastAsia="仿宋_GB2312"/>
                <w:kern w:val="0"/>
                <w:sz w:val="22"/>
                <w:lang w:val="zh-CN"/>
              </w:rPr>
            </w:pPr>
            <w:r w:rsidRPr="00C14E8F">
              <w:rPr>
                <w:rFonts w:eastAsia="仿宋_GB2312" w:cs="仿宋_GB2312" w:hint="eastAsia"/>
                <w:kern w:val="0"/>
                <w:sz w:val="24"/>
                <w:szCs w:val="24"/>
                <w:lang w:val="zh-CN"/>
              </w:rPr>
              <w:t>职工住院医保起付线以上产生的个人自付部分，根据住院收费专用票据</w:t>
            </w:r>
            <w:r w:rsidRPr="00C14E8F">
              <w:rPr>
                <w:rFonts w:eastAsia="仿宋_GB2312"/>
                <w:kern w:val="0"/>
                <w:sz w:val="24"/>
                <w:szCs w:val="24"/>
                <w:lang w:val="zh-CN"/>
              </w:rPr>
              <w:t>“</w:t>
            </w:r>
            <w:r w:rsidRPr="00C14E8F">
              <w:rPr>
                <w:rFonts w:eastAsia="仿宋_GB2312" w:cs="仿宋_GB2312" w:hint="eastAsia"/>
                <w:kern w:val="0"/>
                <w:sz w:val="24"/>
                <w:szCs w:val="24"/>
                <w:lang w:val="zh-CN"/>
              </w:rPr>
              <w:t>个人自付</w:t>
            </w:r>
            <w:r w:rsidRPr="00C14E8F">
              <w:rPr>
                <w:rFonts w:eastAsia="仿宋_GB2312"/>
                <w:kern w:val="0"/>
                <w:sz w:val="24"/>
                <w:szCs w:val="24"/>
                <w:lang w:val="zh-CN"/>
              </w:rPr>
              <w:t>”</w:t>
            </w:r>
            <w:r w:rsidRPr="00C14E8F">
              <w:rPr>
                <w:rFonts w:eastAsia="仿宋_GB2312" w:cs="仿宋_GB2312" w:hint="eastAsia"/>
                <w:kern w:val="0"/>
                <w:sz w:val="24"/>
                <w:szCs w:val="24"/>
                <w:lang w:val="zh-CN"/>
              </w:rPr>
              <w:t>栏的金额，扣除超出普通住院的床位费用部分，按</w:t>
            </w:r>
            <w:r w:rsidRPr="00C14E8F">
              <w:rPr>
                <w:rFonts w:eastAsia="仿宋_GB2312"/>
                <w:kern w:val="0"/>
                <w:sz w:val="24"/>
                <w:szCs w:val="24"/>
              </w:rPr>
              <w:t>20%</w:t>
            </w:r>
            <w:r w:rsidRPr="00C14E8F">
              <w:rPr>
                <w:rFonts w:eastAsia="仿宋_GB2312" w:cs="仿宋_GB2312" w:hint="eastAsia"/>
                <w:kern w:val="0"/>
                <w:sz w:val="24"/>
                <w:szCs w:val="24"/>
                <w:lang w:val="zh-CN"/>
              </w:rPr>
              <w:t>的比例予以补助，最高补助金额</w:t>
            </w:r>
            <w:r w:rsidRPr="00C14E8F">
              <w:rPr>
                <w:rFonts w:eastAsia="仿宋_GB2312"/>
                <w:kern w:val="0"/>
                <w:sz w:val="24"/>
                <w:szCs w:val="24"/>
              </w:rPr>
              <w:t>20</w:t>
            </w:r>
            <w:r w:rsidRPr="00C14E8F">
              <w:rPr>
                <w:rFonts w:eastAsia="仿宋_GB2312" w:cs="仿宋_GB2312" w:hint="eastAsia"/>
                <w:kern w:val="0"/>
                <w:sz w:val="24"/>
                <w:szCs w:val="24"/>
                <w:lang w:val="zh-CN"/>
              </w:rPr>
              <w:t>万元，未经医保机构结算的全自费不在保障范畴。</w:t>
            </w:r>
          </w:p>
        </w:tc>
        <w:tc>
          <w:tcPr>
            <w:tcW w:w="1318"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kern w:val="0"/>
                <w:sz w:val="24"/>
                <w:szCs w:val="24"/>
              </w:rPr>
              <w:t>20%</w:t>
            </w:r>
          </w:p>
        </w:tc>
      </w:tr>
      <w:tr w:rsidR="00A31415" w:rsidRPr="00C14E8F">
        <w:trPr>
          <w:trHeight w:val="694"/>
          <w:jc w:val="center"/>
        </w:trPr>
        <w:tc>
          <w:tcPr>
            <w:tcW w:w="1931"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9D13B5">
            <w:pPr>
              <w:autoSpaceDE w:val="0"/>
              <w:autoSpaceDN w:val="0"/>
              <w:adjustRightInd w:val="0"/>
              <w:jc w:val="center"/>
              <w:rPr>
                <w:rFonts w:eastAsia="仿宋_GB2312"/>
                <w:kern w:val="0"/>
                <w:sz w:val="22"/>
                <w:lang w:val="zh-CN"/>
              </w:rPr>
            </w:pPr>
            <w:r w:rsidRPr="00C14E8F">
              <w:rPr>
                <w:rFonts w:eastAsia="仿宋_GB2312" w:cs="仿宋_GB2312" w:hint="eastAsia"/>
                <w:kern w:val="0"/>
                <w:sz w:val="24"/>
                <w:szCs w:val="24"/>
                <w:lang w:val="zh-CN"/>
              </w:rPr>
              <w:t>职工亡故慰问金</w:t>
            </w:r>
          </w:p>
        </w:tc>
        <w:tc>
          <w:tcPr>
            <w:tcW w:w="5763"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A31415" w:rsidRPr="00C14E8F" w:rsidRDefault="00A31415" w:rsidP="009D13B5">
            <w:pPr>
              <w:autoSpaceDE w:val="0"/>
              <w:autoSpaceDN w:val="0"/>
              <w:adjustRightInd w:val="0"/>
              <w:jc w:val="center"/>
              <w:rPr>
                <w:rFonts w:eastAsia="仿宋_GB2312"/>
                <w:kern w:val="0"/>
                <w:sz w:val="22"/>
                <w:lang w:val="zh-CN"/>
              </w:rPr>
            </w:pPr>
            <w:r w:rsidRPr="00C14E8F">
              <w:rPr>
                <w:rFonts w:eastAsia="仿宋_GB2312" w:cs="仿宋_GB2312" w:hint="eastAsia"/>
                <w:kern w:val="0"/>
                <w:sz w:val="24"/>
                <w:szCs w:val="24"/>
                <w:lang w:val="zh-CN"/>
              </w:rPr>
              <w:t>参保职工在保障期内亡故</w:t>
            </w:r>
          </w:p>
        </w:tc>
        <w:tc>
          <w:tcPr>
            <w:tcW w:w="1318"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9D13B5">
            <w:pPr>
              <w:autoSpaceDE w:val="0"/>
              <w:autoSpaceDN w:val="0"/>
              <w:adjustRightInd w:val="0"/>
              <w:jc w:val="center"/>
              <w:rPr>
                <w:rFonts w:eastAsia="仿宋_GB2312"/>
                <w:kern w:val="0"/>
                <w:sz w:val="22"/>
                <w:lang w:val="zh-CN"/>
              </w:rPr>
            </w:pPr>
            <w:r w:rsidRPr="00C14E8F">
              <w:rPr>
                <w:rFonts w:eastAsia="仿宋_GB2312"/>
                <w:kern w:val="0"/>
                <w:sz w:val="24"/>
                <w:szCs w:val="24"/>
              </w:rPr>
              <w:t>5000</w:t>
            </w:r>
            <w:r w:rsidRPr="00C14E8F">
              <w:rPr>
                <w:rFonts w:eastAsia="仿宋_GB2312" w:cs="仿宋_GB2312" w:hint="eastAsia"/>
                <w:kern w:val="0"/>
                <w:sz w:val="24"/>
                <w:szCs w:val="24"/>
                <w:lang w:val="zh-CN"/>
              </w:rPr>
              <w:t>元</w:t>
            </w:r>
          </w:p>
        </w:tc>
      </w:tr>
      <w:tr w:rsidR="00A31415" w:rsidRPr="00C14E8F">
        <w:trPr>
          <w:trHeight w:val="1122"/>
          <w:jc w:val="center"/>
        </w:trPr>
        <w:tc>
          <w:tcPr>
            <w:tcW w:w="1931"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cs="仿宋_GB2312" w:hint="eastAsia"/>
                <w:kern w:val="0"/>
                <w:sz w:val="24"/>
                <w:szCs w:val="24"/>
                <w:lang w:val="zh-CN"/>
              </w:rPr>
              <w:lastRenderedPageBreak/>
              <w:t>事故致残补助</w:t>
            </w:r>
          </w:p>
        </w:tc>
        <w:tc>
          <w:tcPr>
            <w:tcW w:w="5763"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rPr>
                <w:rFonts w:eastAsia="仿宋_GB2312"/>
                <w:kern w:val="0"/>
                <w:sz w:val="22"/>
                <w:lang w:val="zh-CN"/>
              </w:rPr>
            </w:pPr>
            <w:r w:rsidRPr="00C14E8F">
              <w:rPr>
                <w:rFonts w:eastAsia="仿宋_GB2312" w:cs="仿宋_GB2312" w:hint="eastAsia"/>
                <w:kern w:val="0"/>
                <w:sz w:val="24"/>
                <w:szCs w:val="24"/>
                <w:lang w:val="zh-CN"/>
              </w:rPr>
              <w:t>因工伤或意外事故致残，经鉴定达到相应等级，给予一次性补助。</w:t>
            </w:r>
            <w:r w:rsidRPr="00C14E8F">
              <w:rPr>
                <w:rFonts w:eastAsia="仿宋_GB2312" w:cs="仿宋_GB2312" w:hint="eastAsia"/>
                <w:color w:val="000000"/>
                <w:kern w:val="0"/>
                <w:sz w:val="24"/>
                <w:szCs w:val="24"/>
                <w:lang w:val="zh-CN"/>
              </w:rPr>
              <w:t>补助时间以相关权威机构出具的伤残等级报告时间为准。</w:t>
            </w:r>
          </w:p>
        </w:tc>
        <w:tc>
          <w:tcPr>
            <w:tcW w:w="1318" w:type="dxa"/>
            <w:tcBorders>
              <w:top w:val="single" w:sz="8" w:space="0" w:color="000000"/>
              <w:left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4"/>
                <w:szCs w:val="24"/>
              </w:rPr>
            </w:pPr>
            <w:r w:rsidRPr="00C14E8F">
              <w:rPr>
                <w:rFonts w:eastAsia="仿宋_GB2312"/>
                <w:kern w:val="0"/>
                <w:sz w:val="24"/>
                <w:szCs w:val="24"/>
              </w:rPr>
              <w:t>5000</w:t>
            </w:r>
            <w:r w:rsidRPr="00C14E8F">
              <w:rPr>
                <w:rFonts w:eastAsia="仿宋_GB2312" w:cs="仿宋_GB2312" w:hint="eastAsia"/>
                <w:kern w:val="0"/>
                <w:sz w:val="24"/>
                <w:szCs w:val="24"/>
              </w:rPr>
              <w:t>元</w:t>
            </w:r>
          </w:p>
        </w:tc>
      </w:tr>
      <w:tr w:rsidR="00A31415" w:rsidRPr="00C14E8F">
        <w:trPr>
          <w:trHeight w:val="833"/>
          <w:jc w:val="center"/>
        </w:trPr>
        <w:tc>
          <w:tcPr>
            <w:tcW w:w="1931"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cs="仿宋_GB2312" w:hint="eastAsia"/>
                <w:kern w:val="0"/>
                <w:sz w:val="24"/>
                <w:szCs w:val="24"/>
                <w:lang w:val="zh-CN"/>
              </w:rPr>
              <w:t>一般住院补助</w:t>
            </w:r>
          </w:p>
        </w:tc>
        <w:tc>
          <w:tcPr>
            <w:tcW w:w="5763"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rPr>
                <w:rFonts w:eastAsia="仿宋_GB2312"/>
                <w:kern w:val="0"/>
                <w:sz w:val="22"/>
                <w:lang w:val="zh-CN"/>
              </w:rPr>
            </w:pPr>
            <w:r w:rsidRPr="00C14E8F">
              <w:rPr>
                <w:rFonts w:eastAsia="仿宋_GB2312" w:cs="仿宋_GB2312" w:hint="eastAsia"/>
                <w:color w:val="000000"/>
                <w:kern w:val="0"/>
                <w:sz w:val="24"/>
                <w:szCs w:val="24"/>
                <w:lang w:val="zh-CN"/>
              </w:rPr>
              <w:t>实际住院天数</w:t>
            </w:r>
            <w:r w:rsidRPr="00C14E8F">
              <w:rPr>
                <w:rFonts w:eastAsia="仿宋_GB2312"/>
                <w:kern w:val="0"/>
                <w:sz w:val="24"/>
                <w:szCs w:val="24"/>
                <w:lang w:val="zh-CN"/>
              </w:rPr>
              <w:t>×</w:t>
            </w:r>
            <w:r w:rsidRPr="00C14E8F">
              <w:rPr>
                <w:rFonts w:eastAsia="仿宋_GB2312"/>
                <w:kern w:val="0"/>
                <w:sz w:val="24"/>
                <w:szCs w:val="24"/>
              </w:rPr>
              <w:t>50</w:t>
            </w:r>
            <w:r w:rsidRPr="00C14E8F">
              <w:rPr>
                <w:rFonts w:eastAsia="仿宋_GB2312" w:cs="仿宋_GB2312" w:hint="eastAsia"/>
                <w:kern w:val="0"/>
                <w:sz w:val="24"/>
                <w:szCs w:val="24"/>
                <w:lang w:val="zh-CN"/>
              </w:rPr>
              <w:t>元</w:t>
            </w:r>
            <w:r w:rsidRPr="00C14E8F">
              <w:rPr>
                <w:rFonts w:eastAsia="仿宋_GB2312"/>
                <w:kern w:val="0"/>
                <w:sz w:val="24"/>
                <w:szCs w:val="24"/>
              </w:rPr>
              <w:t>/</w:t>
            </w:r>
            <w:r w:rsidRPr="00C14E8F">
              <w:rPr>
                <w:rFonts w:eastAsia="仿宋_GB2312" w:cs="仿宋_GB2312" w:hint="eastAsia"/>
                <w:kern w:val="0"/>
                <w:sz w:val="24"/>
                <w:szCs w:val="24"/>
                <w:lang w:val="zh-CN"/>
              </w:rPr>
              <w:t>天</w:t>
            </w:r>
            <w:r w:rsidRPr="00C14E8F">
              <w:rPr>
                <w:rFonts w:eastAsia="仿宋_GB2312" w:cs="仿宋_GB2312" w:hint="eastAsia"/>
                <w:color w:val="000000"/>
                <w:kern w:val="0"/>
                <w:sz w:val="24"/>
                <w:szCs w:val="24"/>
                <w:lang w:val="zh-CN"/>
              </w:rPr>
              <w:t>，一个保障周期内累计补助住院天数最高</w:t>
            </w:r>
            <w:r w:rsidRPr="00C14E8F">
              <w:rPr>
                <w:rFonts w:eastAsia="仿宋_GB2312"/>
                <w:color w:val="000000"/>
                <w:kern w:val="0"/>
                <w:sz w:val="24"/>
                <w:szCs w:val="24"/>
              </w:rPr>
              <w:t>30</w:t>
            </w:r>
            <w:r w:rsidRPr="00C14E8F">
              <w:rPr>
                <w:rFonts w:eastAsia="仿宋_GB2312" w:cs="仿宋_GB2312" w:hint="eastAsia"/>
                <w:color w:val="000000"/>
                <w:kern w:val="0"/>
                <w:sz w:val="24"/>
                <w:szCs w:val="24"/>
                <w:lang w:val="zh-CN"/>
              </w:rPr>
              <w:t>天</w:t>
            </w:r>
          </w:p>
        </w:tc>
        <w:tc>
          <w:tcPr>
            <w:tcW w:w="1318"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4"/>
                <w:szCs w:val="24"/>
              </w:rPr>
            </w:pPr>
            <w:r w:rsidRPr="00C14E8F">
              <w:rPr>
                <w:rFonts w:eastAsia="仿宋_GB2312"/>
                <w:kern w:val="0"/>
                <w:sz w:val="24"/>
                <w:szCs w:val="24"/>
              </w:rPr>
              <w:t>50</w:t>
            </w:r>
            <w:r w:rsidRPr="00C14E8F">
              <w:rPr>
                <w:rFonts w:eastAsia="仿宋_GB2312" w:cs="仿宋_GB2312" w:hint="eastAsia"/>
                <w:kern w:val="0"/>
                <w:sz w:val="24"/>
                <w:szCs w:val="24"/>
                <w:lang w:val="zh-CN"/>
              </w:rPr>
              <w:t>元</w:t>
            </w:r>
            <w:r w:rsidRPr="00C14E8F">
              <w:rPr>
                <w:rFonts w:eastAsia="仿宋_GB2312"/>
                <w:kern w:val="0"/>
                <w:sz w:val="24"/>
                <w:szCs w:val="24"/>
              </w:rPr>
              <w:t>/</w:t>
            </w:r>
            <w:r w:rsidRPr="00C14E8F">
              <w:rPr>
                <w:rFonts w:eastAsia="仿宋_GB2312" w:cs="仿宋_GB2312" w:hint="eastAsia"/>
                <w:kern w:val="0"/>
                <w:sz w:val="24"/>
                <w:szCs w:val="24"/>
                <w:lang w:val="zh-CN"/>
              </w:rPr>
              <w:t>天</w:t>
            </w:r>
          </w:p>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cs="仿宋_GB2312" w:hint="eastAsia"/>
                <w:kern w:val="0"/>
                <w:sz w:val="24"/>
                <w:szCs w:val="24"/>
                <w:lang w:val="zh-CN"/>
              </w:rPr>
              <w:t>最高</w:t>
            </w:r>
            <w:r w:rsidRPr="00C14E8F">
              <w:rPr>
                <w:rFonts w:eastAsia="仿宋_GB2312"/>
                <w:kern w:val="0"/>
                <w:sz w:val="24"/>
                <w:szCs w:val="24"/>
              </w:rPr>
              <w:t>30</w:t>
            </w:r>
            <w:r w:rsidRPr="00C14E8F">
              <w:rPr>
                <w:rFonts w:eastAsia="仿宋_GB2312" w:cs="仿宋_GB2312" w:hint="eastAsia"/>
                <w:kern w:val="0"/>
                <w:sz w:val="24"/>
                <w:szCs w:val="24"/>
                <w:lang w:val="zh-CN"/>
              </w:rPr>
              <w:t>天</w:t>
            </w:r>
          </w:p>
        </w:tc>
      </w:tr>
      <w:tr w:rsidR="00A31415" w:rsidRPr="00C14E8F">
        <w:trPr>
          <w:trHeight w:val="1123"/>
          <w:jc w:val="center"/>
        </w:trPr>
        <w:tc>
          <w:tcPr>
            <w:tcW w:w="1931" w:type="dxa"/>
            <w:tcBorders>
              <w:top w:val="single" w:sz="8" w:space="0" w:color="000000"/>
              <w:left w:val="single" w:sz="8" w:space="0" w:color="000000"/>
              <w:bottom w:val="single" w:sz="8" w:space="0" w:color="000000"/>
              <w:right w:val="single" w:sz="8" w:space="0" w:color="000000"/>
            </w:tcBorders>
            <w:vAlign w:val="center"/>
          </w:tcPr>
          <w:p w:rsidR="00A31415" w:rsidRPr="00C14E8F" w:rsidRDefault="00A31415" w:rsidP="00E4132E">
            <w:pPr>
              <w:autoSpaceDE w:val="0"/>
              <w:autoSpaceDN w:val="0"/>
              <w:adjustRightInd w:val="0"/>
              <w:jc w:val="center"/>
              <w:rPr>
                <w:rFonts w:eastAsia="仿宋_GB2312"/>
                <w:kern w:val="0"/>
                <w:sz w:val="22"/>
                <w:lang w:val="zh-CN"/>
              </w:rPr>
            </w:pPr>
            <w:r w:rsidRPr="00C14E8F">
              <w:rPr>
                <w:rFonts w:eastAsia="仿宋_GB2312" w:cs="仿宋_GB2312" w:hint="eastAsia"/>
                <w:kern w:val="0"/>
                <w:sz w:val="24"/>
                <w:szCs w:val="24"/>
                <w:lang w:val="zh-CN"/>
              </w:rPr>
              <w:t>说</w:t>
            </w:r>
            <w:r w:rsidRPr="00C14E8F">
              <w:rPr>
                <w:rFonts w:eastAsia="仿宋_GB2312"/>
                <w:kern w:val="0"/>
                <w:sz w:val="24"/>
                <w:szCs w:val="24"/>
              </w:rPr>
              <w:t xml:space="preserve">  </w:t>
            </w:r>
            <w:r w:rsidRPr="00C14E8F">
              <w:rPr>
                <w:rFonts w:eastAsia="仿宋_GB2312" w:cs="仿宋_GB2312" w:hint="eastAsia"/>
                <w:kern w:val="0"/>
                <w:sz w:val="24"/>
                <w:szCs w:val="24"/>
                <w:lang w:val="zh-CN"/>
              </w:rPr>
              <w:t>明</w:t>
            </w:r>
          </w:p>
        </w:tc>
        <w:tc>
          <w:tcPr>
            <w:tcW w:w="7081"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Pr>
          <w:p w:rsidR="00A31415" w:rsidRPr="00C14E8F" w:rsidRDefault="00A31415" w:rsidP="00E4132E">
            <w:pPr>
              <w:autoSpaceDE w:val="0"/>
              <w:autoSpaceDN w:val="0"/>
              <w:adjustRightInd w:val="0"/>
              <w:rPr>
                <w:rFonts w:eastAsia="仿宋_GB2312"/>
                <w:kern w:val="0"/>
                <w:sz w:val="24"/>
                <w:szCs w:val="24"/>
              </w:rPr>
            </w:pPr>
            <w:r w:rsidRPr="00C14E8F">
              <w:rPr>
                <w:rFonts w:eastAsia="仿宋_GB2312"/>
                <w:kern w:val="0"/>
                <w:sz w:val="24"/>
                <w:szCs w:val="24"/>
              </w:rPr>
              <w:t>1.</w:t>
            </w:r>
            <w:r w:rsidRPr="00C14E8F">
              <w:rPr>
                <w:rFonts w:eastAsia="仿宋_GB2312" w:cs="仿宋_GB2312" w:hint="eastAsia"/>
                <w:kern w:val="0"/>
                <w:sz w:val="24"/>
                <w:szCs w:val="24"/>
                <w:lang w:val="zh-CN"/>
              </w:rPr>
              <w:t>意外事故是指外来的、突发的、非本意的、非疾病的客观事件，补助时间以相关权威机构出具的伤残等级报告时间为准。</w:t>
            </w:r>
          </w:p>
          <w:p w:rsidR="00A31415" w:rsidRPr="00C14E8F" w:rsidRDefault="00A31415" w:rsidP="00E4132E">
            <w:pPr>
              <w:autoSpaceDE w:val="0"/>
              <w:autoSpaceDN w:val="0"/>
              <w:adjustRightInd w:val="0"/>
              <w:rPr>
                <w:rFonts w:eastAsia="仿宋_GB2312"/>
                <w:kern w:val="0"/>
                <w:sz w:val="22"/>
                <w:lang w:val="zh-CN"/>
              </w:rPr>
            </w:pPr>
            <w:r w:rsidRPr="00C14E8F">
              <w:rPr>
                <w:rFonts w:eastAsia="仿宋_GB2312"/>
                <w:kern w:val="0"/>
                <w:sz w:val="24"/>
                <w:szCs w:val="24"/>
              </w:rPr>
              <w:t>2.</w:t>
            </w:r>
            <w:r w:rsidRPr="00C14E8F">
              <w:rPr>
                <w:rFonts w:eastAsia="仿宋_GB2312" w:cs="仿宋_GB2312" w:hint="eastAsia"/>
                <w:kern w:val="0"/>
                <w:sz w:val="24"/>
                <w:szCs w:val="24"/>
                <w:lang w:val="zh-CN"/>
              </w:rPr>
              <w:t>新生儿是指</w:t>
            </w:r>
            <w:r w:rsidRPr="00C14E8F">
              <w:rPr>
                <w:rFonts w:eastAsia="仿宋_GB2312"/>
                <w:kern w:val="0"/>
                <w:sz w:val="24"/>
                <w:szCs w:val="24"/>
              </w:rPr>
              <w:t>0-28</w:t>
            </w:r>
            <w:r w:rsidRPr="00C14E8F">
              <w:rPr>
                <w:rFonts w:eastAsia="仿宋_GB2312" w:cs="仿宋_GB2312" w:hint="eastAsia"/>
                <w:kern w:val="0"/>
                <w:sz w:val="24"/>
                <w:szCs w:val="24"/>
                <w:lang w:val="zh-CN"/>
              </w:rPr>
              <w:t>天内的婴儿，一个家庭只能申请一份。</w:t>
            </w:r>
          </w:p>
        </w:tc>
      </w:tr>
    </w:tbl>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第七条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被保障人在本保障周期内患本办法所指一类以上的重大疾病，重大疾病补助金只能申领一份；因事故致残鉴定伤残等级（</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10</w:t>
      </w:r>
      <w:r w:rsidRPr="00E4132E">
        <w:rPr>
          <w:rFonts w:ascii="仿宋_GB2312" w:eastAsia="仿宋_GB2312" w:cs="仿宋_GB2312" w:hint="eastAsia"/>
          <w:kern w:val="0"/>
          <w:sz w:val="32"/>
          <w:szCs w:val="32"/>
          <w:lang w:val="zh-CN"/>
        </w:rPr>
        <w:t>级），又符合本办法规定的重大疾病的，申请只以其中一个保障责任为限，不能重复申请，给付相关补助金后，重大疾病及事故致残补助即告终止。</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第八条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被保障人在本保障周期前已经确诊患有本办法</w:t>
      </w:r>
      <w:r w:rsidRPr="004A4840">
        <w:rPr>
          <w:rFonts w:ascii="仿宋_GB2312" w:eastAsia="仿宋_GB2312" w:cs="仿宋_GB2312" w:hint="eastAsia"/>
          <w:kern w:val="0"/>
          <w:sz w:val="32"/>
          <w:szCs w:val="32"/>
          <w:lang w:val="zh-CN"/>
        </w:rPr>
        <w:t>规</w:t>
      </w:r>
      <w:r w:rsidRPr="00E4132E">
        <w:rPr>
          <w:rFonts w:ascii="仿宋_GB2312" w:eastAsia="仿宋_GB2312" w:cs="仿宋_GB2312" w:hint="eastAsia"/>
          <w:kern w:val="0"/>
          <w:sz w:val="32"/>
          <w:szCs w:val="32"/>
          <w:lang w:val="zh-CN"/>
        </w:rPr>
        <w:t>定的重大疾病，该种重大疾病及其并发症在本保障周期内不再享受重大疾病补助待遇，但被保障人新生其他重大疾病的，仍可申领重大疾病补助。</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第九条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保障期满，保障责任即告终止。</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第十条</w:t>
      </w:r>
      <w:r>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在职职工每年可办理一次医疗互助保障。机关、事业、企业职工由本单位工会集中办理；未达建会条件的小微企业职工、灵活就业人员每年</w:t>
      </w:r>
      <w:r w:rsidRPr="00E4132E">
        <w:rPr>
          <w:rFonts w:ascii="仿宋_GB2312" w:eastAsia="仿宋_GB2312" w:cs="仿宋_GB2312"/>
          <w:kern w:val="0"/>
          <w:sz w:val="32"/>
          <w:szCs w:val="32"/>
          <w:lang w:val="zh-CN"/>
        </w:rPr>
        <w:t>6</w:t>
      </w:r>
      <w:r w:rsidRPr="00E4132E">
        <w:rPr>
          <w:rFonts w:ascii="仿宋_GB2312" w:eastAsia="仿宋_GB2312" w:cs="仿宋_GB2312" w:hint="eastAsia"/>
          <w:kern w:val="0"/>
          <w:sz w:val="32"/>
          <w:szCs w:val="32"/>
          <w:lang w:val="zh-CN"/>
        </w:rPr>
        <w:t>月份到所属职工服务站办理。</w:t>
      </w:r>
    </w:p>
    <w:p w:rsidR="00A31415" w:rsidRPr="00E16E68" w:rsidRDefault="00A31415" w:rsidP="00523E36">
      <w:pPr>
        <w:autoSpaceDE w:val="0"/>
        <w:autoSpaceDN w:val="0"/>
        <w:adjustRightInd w:val="0"/>
        <w:spacing w:beforeLines="100" w:afterLines="50" w:line="590" w:lineRule="exact"/>
        <w:jc w:val="center"/>
        <w:rPr>
          <w:rFonts w:ascii="黑体" w:eastAsia="黑体"/>
          <w:kern w:val="0"/>
          <w:sz w:val="32"/>
          <w:szCs w:val="32"/>
          <w:lang w:val="zh-CN"/>
        </w:rPr>
      </w:pPr>
      <w:r w:rsidRPr="00E16E68">
        <w:rPr>
          <w:rFonts w:ascii="黑体" w:eastAsia="黑体" w:cs="黑体" w:hint="eastAsia"/>
          <w:kern w:val="0"/>
          <w:sz w:val="32"/>
          <w:szCs w:val="32"/>
          <w:lang w:val="zh-CN"/>
        </w:rPr>
        <w:t>五、除外责任</w:t>
      </w:r>
    </w:p>
    <w:p w:rsidR="00A31415" w:rsidRPr="00094E8D"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第十一条</w:t>
      </w:r>
      <w:r w:rsidRPr="00E4132E">
        <w:rPr>
          <w:rFonts w:ascii="仿宋_GB2312" w:eastAsia="仿宋_GB2312" w:cs="仿宋_GB2312"/>
          <w:color w:val="FF0000"/>
          <w:kern w:val="0"/>
          <w:sz w:val="32"/>
          <w:szCs w:val="32"/>
          <w:lang w:val="zh-CN"/>
        </w:rPr>
        <w:t xml:space="preserve">  </w:t>
      </w:r>
      <w:r w:rsidRPr="00094E8D">
        <w:rPr>
          <w:rFonts w:ascii="仿宋_GB2312" w:eastAsia="仿宋_GB2312" w:cs="仿宋_GB2312" w:hint="eastAsia"/>
          <w:kern w:val="0"/>
          <w:sz w:val="32"/>
          <w:szCs w:val="32"/>
          <w:lang w:val="zh-CN"/>
        </w:rPr>
        <w:t>非在职或已达到法定退休年龄的被保障人</w:t>
      </w:r>
      <w:r w:rsidRPr="00094E8D">
        <w:rPr>
          <w:rFonts w:ascii="仿宋_GB2312" w:eastAsia="仿宋_GB2312" w:cs="仿宋_GB2312"/>
          <w:kern w:val="0"/>
          <w:sz w:val="32"/>
          <w:szCs w:val="32"/>
          <w:lang w:val="zh-CN"/>
        </w:rPr>
        <w:t>,</w:t>
      </w:r>
      <w:r w:rsidRPr="00094E8D">
        <w:rPr>
          <w:rFonts w:ascii="仿宋_GB2312" w:eastAsia="仿宋_GB2312" w:cs="仿宋_GB2312" w:hint="eastAsia"/>
          <w:kern w:val="0"/>
          <w:sz w:val="32"/>
          <w:szCs w:val="32"/>
          <w:lang w:val="zh-CN"/>
        </w:rPr>
        <w:t>不予提供各项补助（慰问）金的保障服务，法定退休年龄达到之前已</w:t>
      </w:r>
      <w:r w:rsidRPr="00094E8D">
        <w:rPr>
          <w:rFonts w:ascii="仿宋_GB2312" w:eastAsia="仿宋_GB2312" w:cs="仿宋_GB2312" w:hint="eastAsia"/>
          <w:kern w:val="0"/>
          <w:sz w:val="32"/>
          <w:szCs w:val="32"/>
          <w:lang w:val="zh-CN"/>
        </w:rPr>
        <w:lastRenderedPageBreak/>
        <w:t>参加的除外。</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第十二条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被保障人发生下列情形之一，不予提供住院相关补助金保障：</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、欺骗、故意行为；</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、因醉酒、斗殴致伤或故意自伤，或因故意犯罪或拒捕致伤；</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、酒后驾驶、无有效执照驾驶或者驾驶无有效行驶证的机动、助动交通工具；被保障人负主要及以上责任的交通事故；</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、进行保胎医疗行为，或不符合计划生育政策的怀孕、流产、堕胎、分娩等；</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5</w:t>
      </w:r>
      <w:r w:rsidRPr="00E4132E">
        <w:rPr>
          <w:rFonts w:ascii="仿宋_GB2312" w:eastAsia="仿宋_GB2312" w:cs="仿宋_GB2312" w:hint="eastAsia"/>
          <w:kern w:val="0"/>
          <w:sz w:val="32"/>
          <w:szCs w:val="32"/>
          <w:lang w:val="zh-CN"/>
        </w:rPr>
        <w:t>、在县级以下医疗机构和非指定或认定的医疗机构（包括国外、境外医院，康复医院、病房，联合诊所、民办医院、私人诊所、家庭病床等）住院；</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6</w:t>
      </w:r>
      <w:r w:rsidRPr="00E4132E">
        <w:rPr>
          <w:rFonts w:ascii="仿宋_GB2312" w:eastAsia="仿宋_GB2312" w:cs="仿宋_GB2312" w:hint="eastAsia"/>
          <w:kern w:val="0"/>
          <w:sz w:val="32"/>
          <w:szCs w:val="32"/>
          <w:lang w:val="zh-CN"/>
        </w:rPr>
        <w:t>、常规健康检查、疗养，特别护理、康复性治疗，或以物理治疗为主的医疗行为；</w:t>
      </w:r>
    </w:p>
    <w:p w:rsidR="00A31415" w:rsidRDefault="00A31415" w:rsidP="009447BC">
      <w:pPr>
        <w:autoSpaceDE w:val="0"/>
        <w:autoSpaceDN w:val="0"/>
        <w:adjustRightInd w:val="0"/>
        <w:spacing w:line="590" w:lineRule="exact"/>
        <w:ind w:firstLine="640"/>
        <w:rPr>
          <w:rFonts w:ascii="仿宋_GB2312" w:eastAsia="仿宋_GB2312" w:cs="仿宋_GB2312"/>
          <w:kern w:val="0"/>
          <w:sz w:val="32"/>
          <w:szCs w:val="32"/>
          <w:lang w:val="zh-CN"/>
        </w:rPr>
      </w:pPr>
      <w:r w:rsidRPr="00E4132E">
        <w:rPr>
          <w:rFonts w:ascii="仿宋_GB2312" w:eastAsia="仿宋_GB2312" w:cs="仿宋_GB2312"/>
          <w:kern w:val="0"/>
          <w:sz w:val="32"/>
          <w:szCs w:val="32"/>
          <w:lang w:val="zh-CN"/>
        </w:rPr>
        <w:t>7</w:t>
      </w:r>
      <w:r w:rsidRPr="00E4132E">
        <w:rPr>
          <w:rFonts w:ascii="仿宋_GB2312" w:eastAsia="仿宋_GB2312" w:cs="仿宋_GB2312" w:hint="eastAsia"/>
          <w:kern w:val="0"/>
          <w:sz w:val="32"/>
          <w:szCs w:val="32"/>
          <w:lang w:val="zh-CN"/>
        </w:rPr>
        <w:t>、整容、整容手术、美容、美容手术、矫形、矫形手术、外科整形手术、变性手术、预防性手术（如预防性阑尾切除），但因意外伤害所致</w:t>
      </w:r>
      <w:r>
        <w:rPr>
          <w:rFonts w:ascii="仿宋_GB2312" w:eastAsia="仿宋_GB2312" w:cs="仿宋_GB2312" w:hint="eastAsia"/>
          <w:kern w:val="0"/>
          <w:sz w:val="32"/>
          <w:szCs w:val="32"/>
          <w:lang w:val="zh-CN"/>
        </w:rPr>
        <w:t>的矫形、矫形手术、外科整形手术不在此限</w:t>
      </w:r>
      <w:r>
        <w:rPr>
          <w:rFonts w:ascii="仿宋_GB2312" w:eastAsia="仿宋_GB2312" w:cs="仿宋_GB2312"/>
          <w:kern w:val="0"/>
          <w:sz w:val="32"/>
          <w:szCs w:val="32"/>
          <w:lang w:val="zh-CN"/>
        </w:rPr>
        <w:t>;</w:t>
      </w:r>
    </w:p>
    <w:p w:rsidR="00A31415" w:rsidRPr="00094E8D"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094E8D">
        <w:rPr>
          <w:rFonts w:ascii="仿宋_GB2312" w:eastAsia="仿宋_GB2312" w:cs="仿宋_GB2312"/>
          <w:kern w:val="0"/>
          <w:sz w:val="32"/>
          <w:szCs w:val="32"/>
          <w:lang w:val="zh-CN"/>
        </w:rPr>
        <w:t>8</w:t>
      </w:r>
      <w:r w:rsidRPr="00094E8D">
        <w:rPr>
          <w:rFonts w:ascii="仿宋_GB2312" w:eastAsia="仿宋_GB2312" w:cs="仿宋_GB2312" w:hint="eastAsia"/>
          <w:kern w:val="0"/>
          <w:sz w:val="32"/>
          <w:szCs w:val="32"/>
          <w:lang w:val="zh-CN"/>
        </w:rPr>
        <w:t>、超出普通住院床位费的费用部分。</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第十三条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被保障人发生下列情形之一，不予提供重大疾病补助金补助：</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、在参加本保障前已患有的同一大类重大疾病；</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lastRenderedPageBreak/>
        <w:t>2</w:t>
      </w:r>
      <w:r w:rsidRPr="00E4132E">
        <w:rPr>
          <w:rFonts w:ascii="仿宋_GB2312" w:eastAsia="仿宋_GB2312" w:cs="仿宋_GB2312" w:hint="eastAsia"/>
          <w:kern w:val="0"/>
          <w:sz w:val="32"/>
          <w:szCs w:val="32"/>
          <w:lang w:val="zh-CN"/>
        </w:rPr>
        <w:t>、有隐瞒病史、伪造或篡改病史以及其他各种欺骗、作弊行为；</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、被医院错误诊断为患重大疾病；</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、虽确诊重大疾病但未经住院治疗；</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5</w:t>
      </w:r>
      <w:r w:rsidRPr="00E4132E">
        <w:rPr>
          <w:rFonts w:ascii="仿宋_GB2312" w:eastAsia="仿宋_GB2312" w:cs="仿宋_GB2312" w:hint="eastAsia"/>
          <w:kern w:val="0"/>
          <w:sz w:val="32"/>
          <w:szCs w:val="32"/>
          <w:lang w:val="zh-CN"/>
        </w:rPr>
        <w:t>、因主观故意行为致伤，被有关部门认定应负主要及以上责任。</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第十四条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被保障人发生下列情形之一，不予提供</w:t>
      </w:r>
      <w:r w:rsidRPr="00094E8D">
        <w:rPr>
          <w:rFonts w:ascii="仿宋_GB2312" w:eastAsia="仿宋_GB2312" w:cs="仿宋_GB2312" w:hint="eastAsia"/>
          <w:kern w:val="0"/>
          <w:sz w:val="32"/>
          <w:szCs w:val="32"/>
          <w:lang w:val="zh-CN"/>
        </w:rPr>
        <w:t>事故致残</w:t>
      </w:r>
      <w:r w:rsidRPr="00E4132E">
        <w:rPr>
          <w:rFonts w:ascii="仿宋_GB2312" w:eastAsia="仿宋_GB2312" w:cs="仿宋_GB2312" w:hint="eastAsia"/>
          <w:kern w:val="0"/>
          <w:sz w:val="32"/>
          <w:szCs w:val="32"/>
          <w:lang w:val="zh-CN"/>
        </w:rPr>
        <w:t>补助金或职工亡故慰问金：</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w:t>
      </w:r>
      <w:r w:rsidRPr="00094E8D">
        <w:rPr>
          <w:rFonts w:ascii="仿宋_GB2312" w:eastAsia="仿宋_GB2312" w:cs="仿宋_GB2312" w:hint="eastAsia"/>
          <w:kern w:val="0"/>
          <w:sz w:val="32"/>
          <w:szCs w:val="32"/>
          <w:lang w:val="zh-CN"/>
        </w:rPr>
        <w:t>被故意杀害、故意伤害；</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、自身疾病、自伤、自杀，或因故意犯罪、抗拒依法采取的刑事强制措施导致；</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、斗殴、醉酒、主动吸食或注射毒品；</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、酒后驾驶、无证驾驶或驾驶无有效行驶证的机动车；</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5</w:t>
      </w:r>
      <w:r w:rsidRPr="00E4132E">
        <w:rPr>
          <w:rFonts w:ascii="仿宋_GB2312" w:eastAsia="仿宋_GB2312" w:cs="仿宋_GB2312" w:hint="eastAsia"/>
          <w:kern w:val="0"/>
          <w:sz w:val="32"/>
          <w:szCs w:val="32"/>
          <w:lang w:val="zh-CN"/>
        </w:rPr>
        <w:t>、战争、军事冲突、暴乱或武装叛乱；</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6</w:t>
      </w:r>
      <w:r w:rsidRPr="00E4132E">
        <w:rPr>
          <w:rFonts w:ascii="仿宋_GB2312" w:eastAsia="仿宋_GB2312" w:cs="仿宋_GB2312" w:hint="eastAsia"/>
          <w:kern w:val="0"/>
          <w:sz w:val="32"/>
          <w:szCs w:val="32"/>
          <w:lang w:val="zh-CN"/>
        </w:rPr>
        <w:t>、核爆炸、核辐射或核污染；</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7</w:t>
      </w:r>
      <w:r w:rsidRPr="00E4132E">
        <w:rPr>
          <w:rFonts w:ascii="仿宋_GB2312" w:eastAsia="仿宋_GB2312" w:cs="仿宋_GB2312" w:hint="eastAsia"/>
          <w:kern w:val="0"/>
          <w:sz w:val="32"/>
          <w:szCs w:val="32"/>
          <w:lang w:val="zh-CN"/>
        </w:rPr>
        <w:t>、因妊娠</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含宫外孕</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、流产、分娩</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含剖宫产</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导致的伤害；</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8</w:t>
      </w:r>
      <w:r w:rsidRPr="00E4132E">
        <w:rPr>
          <w:rFonts w:ascii="仿宋_GB2312" w:eastAsia="仿宋_GB2312" w:cs="仿宋_GB2312" w:hint="eastAsia"/>
          <w:kern w:val="0"/>
          <w:sz w:val="32"/>
          <w:szCs w:val="32"/>
          <w:lang w:val="zh-CN"/>
        </w:rPr>
        <w:t>、因医疗事故、药物过敏或精神和行为障碍导致的伤害；</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9</w:t>
      </w:r>
      <w:r w:rsidRPr="00E4132E">
        <w:rPr>
          <w:rFonts w:ascii="仿宋_GB2312" w:eastAsia="仿宋_GB2312" w:cs="仿宋_GB2312" w:hint="eastAsia"/>
          <w:kern w:val="0"/>
          <w:sz w:val="32"/>
          <w:szCs w:val="32"/>
          <w:lang w:val="zh-CN"/>
        </w:rPr>
        <w:t>、从事潜水、跳伞、攀岩、蹦极、驾驶滑翔机或滑翔伞、探险、摔跤、武术比赛、特技表演、赛马、赛车等高风险运动；</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10</w:t>
      </w:r>
      <w:r w:rsidRPr="00E4132E">
        <w:rPr>
          <w:rFonts w:ascii="仿宋_GB2312" w:eastAsia="仿宋_GB2312" w:cs="仿宋_GB2312" w:hint="eastAsia"/>
          <w:kern w:val="0"/>
          <w:sz w:val="32"/>
          <w:szCs w:val="32"/>
          <w:lang w:val="zh-CN"/>
        </w:rPr>
        <w:t>、因主观故意行为导致的伤害事故，被有关部门认定应负主要及以上责任。</w:t>
      </w:r>
    </w:p>
    <w:p w:rsidR="00A31415" w:rsidRPr="009447BC" w:rsidRDefault="00A31415" w:rsidP="00523E36">
      <w:pPr>
        <w:autoSpaceDE w:val="0"/>
        <w:autoSpaceDN w:val="0"/>
        <w:adjustRightInd w:val="0"/>
        <w:spacing w:beforeLines="100" w:afterLines="50" w:line="590" w:lineRule="exact"/>
        <w:jc w:val="center"/>
        <w:rPr>
          <w:rFonts w:ascii="黑体" w:eastAsia="黑体" w:cs="黑体"/>
          <w:kern w:val="0"/>
          <w:sz w:val="32"/>
          <w:szCs w:val="32"/>
          <w:lang w:val="zh-CN"/>
        </w:rPr>
      </w:pPr>
      <w:r w:rsidRPr="00E16E68">
        <w:rPr>
          <w:rFonts w:ascii="黑体" w:eastAsia="黑体" w:cs="黑体" w:hint="eastAsia"/>
          <w:kern w:val="0"/>
          <w:sz w:val="32"/>
          <w:szCs w:val="32"/>
          <w:lang w:val="zh-CN"/>
        </w:rPr>
        <w:lastRenderedPageBreak/>
        <w:t>六、申请与给付</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第十五条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职工申请医疗互助保障以下补助金，应提供相应材料。</w:t>
      </w:r>
    </w:p>
    <w:p w:rsidR="00A31415" w:rsidRPr="00094E8D" w:rsidRDefault="00A31415" w:rsidP="009447BC">
      <w:pPr>
        <w:autoSpaceDE w:val="0"/>
        <w:autoSpaceDN w:val="0"/>
        <w:adjustRightInd w:val="0"/>
        <w:spacing w:line="590" w:lineRule="exact"/>
        <w:ind w:firstLine="640"/>
        <w:rPr>
          <w:rFonts w:ascii="仿宋_GB2312" w:eastAsia="仿宋_GB2312"/>
          <w:b/>
          <w:bCs/>
          <w:kern w:val="0"/>
          <w:sz w:val="32"/>
          <w:szCs w:val="32"/>
          <w:lang w:val="zh-CN"/>
        </w:rPr>
      </w:pPr>
      <w:r w:rsidRPr="00094E8D">
        <w:rPr>
          <w:rFonts w:ascii="仿宋_GB2312" w:eastAsia="仿宋_GB2312" w:cs="仿宋_GB2312"/>
          <w:b/>
          <w:bCs/>
          <w:kern w:val="0"/>
          <w:sz w:val="32"/>
          <w:szCs w:val="32"/>
          <w:lang w:val="zh-CN"/>
        </w:rPr>
        <w:t>1</w:t>
      </w:r>
      <w:r w:rsidRPr="00094E8D">
        <w:rPr>
          <w:rFonts w:ascii="仿宋_GB2312" w:eastAsia="仿宋_GB2312" w:cs="仿宋_GB2312" w:hint="eastAsia"/>
          <w:b/>
          <w:bCs/>
          <w:kern w:val="0"/>
          <w:sz w:val="32"/>
          <w:szCs w:val="32"/>
          <w:lang w:val="zh-CN"/>
        </w:rPr>
        <w:t>、申请一般住院补助和职工住院自付费用补助应提供：</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）《厦门市职工医疗互助保障住院补助金申请表》；</w:t>
      </w:r>
    </w:p>
    <w:p w:rsidR="00A31415"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）出院记录复印件；</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Pr>
          <w:rFonts w:ascii="仿宋_GB2312" w:eastAsia="仿宋_GB2312" w:cs="仿宋_GB2312" w:hint="eastAsia"/>
          <w:kern w:val="0"/>
          <w:sz w:val="32"/>
          <w:szCs w:val="32"/>
          <w:lang w:val="zh-CN"/>
        </w:rPr>
        <w:t>（</w:t>
      </w:r>
      <w:r>
        <w:rPr>
          <w:rFonts w:ascii="仿宋_GB2312" w:eastAsia="仿宋_GB2312" w:cs="仿宋_GB2312"/>
          <w:kern w:val="0"/>
          <w:sz w:val="32"/>
          <w:szCs w:val="32"/>
          <w:lang w:val="zh-CN"/>
        </w:rPr>
        <w:t>3</w:t>
      </w:r>
      <w:r>
        <w:rPr>
          <w:rFonts w:ascii="仿宋_GB2312" w:eastAsia="仿宋_GB2312" w:cs="仿宋_GB2312" w:hint="eastAsia"/>
          <w:kern w:val="0"/>
          <w:sz w:val="32"/>
          <w:szCs w:val="32"/>
          <w:lang w:val="zh-CN"/>
        </w:rPr>
        <w:t>）</w:t>
      </w:r>
      <w:r w:rsidRPr="00E4132E">
        <w:rPr>
          <w:rFonts w:ascii="仿宋_GB2312" w:eastAsia="仿宋_GB2312" w:cs="仿宋_GB2312" w:hint="eastAsia"/>
          <w:kern w:val="0"/>
          <w:sz w:val="32"/>
          <w:szCs w:val="32"/>
          <w:lang w:val="zh-CN"/>
        </w:rPr>
        <w:t>经基本医疗保险结算后的医疗费用凭据</w:t>
      </w:r>
      <w:r>
        <w:rPr>
          <w:rFonts w:ascii="仿宋_GB2312" w:eastAsia="仿宋_GB2312" w:cs="仿宋_GB2312" w:hint="eastAsia"/>
          <w:kern w:val="0"/>
          <w:sz w:val="32"/>
          <w:szCs w:val="32"/>
          <w:lang w:val="zh-CN"/>
        </w:rPr>
        <w:t>复印件</w:t>
      </w:r>
      <w:r w:rsidRPr="00E4132E">
        <w:rPr>
          <w:rFonts w:ascii="仿宋_GB2312" w:eastAsia="仿宋_GB2312" w:cs="仿宋_GB2312" w:hint="eastAsia"/>
          <w:kern w:val="0"/>
          <w:sz w:val="32"/>
          <w:szCs w:val="32"/>
          <w:lang w:val="zh-CN"/>
        </w:rPr>
        <w:t>；</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）被保障人的身份证复印件。</w:t>
      </w:r>
    </w:p>
    <w:p w:rsidR="00A31415" w:rsidRPr="00094E8D" w:rsidRDefault="00A31415" w:rsidP="009447BC">
      <w:pPr>
        <w:autoSpaceDE w:val="0"/>
        <w:autoSpaceDN w:val="0"/>
        <w:adjustRightInd w:val="0"/>
        <w:spacing w:line="590" w:lineRule="exact"/>
        <w:ind w:firstLine="640"/>
        <w:rPr>
          <w:rFonts w:ascii="仿宋_GB2312" w:eastAsia="仿宋_GB2312"/>
          <w:b/>
          <w:bCs/>
          <w:kern w:val="0"/>
          <w:sz w:val="32"/>
          <w:szCs w:val="32"/>
          <w:lang w:val="zh-CN"/>
        </w:rPr>
      </w:pPr>
      <w:r w:rsidRPr="00094E8D">
        <w:rPr>
          <w:rFonts w:ascii="仿宋_GB2312" w:eastAsia="仿宋_GB2312" w:cs="仿宋_GB2312"/>
          <w:b/>
          <w:bCs/>
          <w:kern w:val="0"/>
          <w:sz w:val="32"/>
          <w:szCs w:val="32"/>
          <w:lang w:val="zh-CN"/>
        </w:rPr>
        <w:t>2</w:t>
      </w:r>
      <w:r w:rsidRPr="00094E8D">
        <w:rPr>
          <w:rFonts w:ascii="仿宋_GB2312" w:eastAsia="仿宋_GB2312" w:cs="仿宋_GB2312" w:hint="eastAsia"/>
          <w:b/>
          <w:bCs/>
          <w:kern w:val="0"/>
          <w:sz w:val="32"/>
          <w:szCs w:val="32"/>
          <w:lang w:val="zh-CN"/>
        </w:rPr>
        <w:t>、申请重大疾病补助金应提供：</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）《厦门市职工医疗互助保障重大疾病补助金申请表》；</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）住院病历</w:t>
      </w:r>
      <w:r>
        <w:rPr>
          <w:rFonts w:ascii="仿宋_GB2312" w:eastAsia="仿宋_GB2312" w:cs="仿宋_GB2312" w:hint="eastAsia"/>
          <w:kern w:val="0"/>
          <w:sz w:val="32"/>
          <w:szCs w:val="32"/>
          <w:lang w:val="zh-CN"/>
        </w:rPr>
        <w:t>（入院记录）</w:t>
      </w:r>
      <w:r w:rsidRPr="00E4132E">
        <w:rPr>
          <w:rFonts w:ascii="仿宋_GB2312" w:eastAsia="仿宋_GB2312" w:cs="仿宋_GB2312" w:hint="eastAsia"/>
          <w:kern w:val="0"/>
          <w:sz w:val="32"/>
          <w:szCs w:val="32"/>
          <w:lang w:val="zh-CN"/>
        </w:rPr>
        <w:t>；</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）相关病理及检查报告；</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）出院记录或小结；</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5</w:t>
      </w:r>
      <w:r w:rsidRPr="00E4132E">
        <w:rPr>
          <w:rFonts w:ascii="仿宋_GB2312" w:eastAsia="仿宋_GB2312" w:cs="仿宋_GB2312" w:hint="eastAsia"/>
          <w:kern w:val="0"/>
          <w:sz w:val="32"/>
          <w:szCs w:val="32"/>
          <w:lang w:val="zh-CN"/>
        </w:rPr>
        <w:t>）被保障人的身份证复印件。</w:t>
      </w:r>
    </w:p>
    <w:p w:rsidR="00A31415" w:rsidRPr="009447BC" w:rsidRDefault="00A31415" w:rsidP="009447BC">
      <w:pPr>
        <w:autoSpaceDE w:val="0"/>
        <w:autoSpaceDN w:val="0"/>
        <w:adjustRightInd w:val="0"/>
        <w:spacing w:line="590" w:lineRule="exact"/>
        <w:ind w:firstLine="640"/>
        <w:rPr>
          <w:rFonts w:ascii="仿宋_GB2312" w:eastAsia="仿宋_GB2312"/>
          <w:spacing w:val="-4"/>
          <w:kern w:val="0"/>
          <w:sz w:val="32"/>
          <w:szCs w:val="32"/>
          <w:lang w:val="zh-CN"/>
        </w:rPr>
      </w:pPr>
      <w:r w:rsidRPr="009447BC">
        <w:rPr>
          <w:rFonts w:ascii="仿宋_GB2312" w:eastAsia="仿宋_GB2312" w:cs="仿宋_GB2312" w:hint="eastAsia"/>
          <w:spacing w:val="-4"/>
          <w:kern w:val="0"/>
          <w:sz w:val="32"/>
          <w:szCs w:val="32"/>
          <w:lang w:val="zh-CN"/>
        </w:rPr>
        <w:t>其中，（</w:t>
      </w:r>
      <w:r w:rsidRPr="009447BC">
        <w:rPr>
          <w:rFonts w:ascii="仿宋_GB2312" w:eastAsia="仿宋_GB2312" w:cs="仿宋_GB2312"/>
          <w:spacing w:val="-4"/>
          <w:kern w:val="0"/>
          <w:sz w:val="32"/>
          <w:szCs w:val="32"/>
          <w:lang w:val="zh-CN"/>
        </w:rPr>
        <w:t>2</w:t>
      </w:r>
      <w:r w:rsidRPr="009447BC">
        <w:rPr>
          <w:rFonts w:ascii="仿宋_GB2312" w:eastAsia="仿宋_GB2312" w:cs="仿宋_GB2312" w:hint="eastAsia"/>
          <w:spacing w:val="-4"/>
          <w:kern w:val="0"/>
          <w:sz w:val="32"/>
          <w:szCs w:val="32"/>
          <w:lang w:val="zh-CN"/>
        </w:rPr>
        <w:t>）、（</w:t>
      </w:r>
      <w:r w:rsidRPr="009447BC">
        <w:rPr>
          <w:rFonts w:ascii="仿宋_GB2312" w:eastAsia="仿宋_GB2312" w:cs="仿宋_GB2312"/>
          <w:spacing w:val="-4"/>
          <w:kern w:val="0"/>
          <w:sz w:val="32"/>
          <w:szCs w:val="32"/>
          <w:lang w:val="zh-CN"/>
        </w:rPr>
        <w:t>3</w:t>
      </w:r>
      <w:r w:rsidRPr="009447BC">
        <w:rPr>
          <w:rFonts w:ascii="仿宋_GB2312" w:eastAsia="仿宋_GB2312" w:cs="仿宋_GB2312" w:hint="eastAsia"/>
          <w:spacing w:val="-4"/>
          <w:kern w:val="0"/>
          <w:sz w:val="32"/>
          <w:szCs w:val="32"/>
          <w:lang w:val="zh-CN"/>
        </w:rPr>
        <w:t>）、（</w:t>
      </w:r>
      <w:r w:rsidRPr="009447BC">
        <w:rPr>
          <w:rFonts w:ascii="仿宋_GB2312" w:eastAsia="仿宋_GB2312" w:cs="仿宋_GB2312"/>
          <w:spacing w:val="-4"/>
          <w:kern w:val="0"/>
          <w:sz w:val="32"/>
          <w:szCs w:val="32"/>
          <w:lang w:val="zh-CN"/>
        </w:rPr>
        <w:t>4</w:t>
      </w:r>
      <w:r w:rsidRPr="009447BC">
        <w:rPr>
          <w:rFonts w:ascii="仿宋_GB2312" w:eastAsia="仿宋_GB2312" w:cs="仿宋_GB2312" w:hint="eastAsia"/>
          <w:spacing w:val="-4"/>
          <w:kern w:val="0"/>
          <w:sz w:val="32"/>
          <w:szCs w:val="32"/>
          <w:lang w:val="zh-CN"/>
        </w:rPr>
        <w:t>）项需加盖医院复印专用章（红色）。</w:t>
      </w:r>
    </w:p>
    <w:p w:rsidR="00A31415" w:rsidRPr="00094E8D" w:rsidRDefault="00A31415" w:rsidP="009447BC">
      <w:pPr>
        <w:autoSpaceDE w:val="0"/>
        <w:autoSpaceDN w:val="0"/>
        <w:adjustRightInd w:val="0"/>
        <w:spacing w:line="590" w:lineRule="exact"/>
        <w:ind w:firstLine="640"/>
        <w:rPr>
          <w:rFonts w:ascii="仿宋_GB2312" w:eastAsia="仿宋_GB2312"/>
          <w:b/>
          <w:bCs/>
          <w:kern w:val="0"/>
          <w:sz w:val="32"/>
          <w:szCs w:val="32"/>
          <w:lang w:val="zh-CN"/>
        </w:rPr>
      </w:pPr>
      <w:r w:rsidRPr="00094E8D">
        <w:rPr>
          <w:rFonts w:ascii="仿宋_GB2312" w:eastAsia="仿宋_GB2312" w:cs="仿宋_GB2312"/>
          <w:b/>
          <w:bCs/>
          <w:kern w:val="0"/>
          <w:sz w:val="32"/>
          <w:szCs w:val="32"/>
          <w:lang w:val="zh-CN"/>
        </w:rPr>
        <w:t>3</w:t>
      </w:r>
      <w:r w:rsidRPr="00094E8D">
        <w:rPr>
          <w:rFonts w:ascii="仿宋_GB2312" w:eastAsia="仿宋_GB2312" w:cs="仿宋_GB2312" w:hint="eastAsia"/>
          <w:b/>
          <w:bCs/>
          <w:kern w:val="0"/>
          <w:sz w:val="32"/>
          <w:szCs w:val="32"/>
          <w:lang w:val="zh-CN"/>
        </w:rPr>
        <w:t>、申请事故致残补助金应提供：</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）《厦门市职工医疗互助保障</w:t>
      </w:r>
      <w:r>
        <w:rPr>
          <w:rFonts w:ascii="仿宋_GB2312" w:eastAsia="仿宋_GB2312" w:cs="仿宋_GB2312" w:hint="eastAsia"/>
          <w:kern w:val="0"/>
          <w:sz w:val="32"/>
          <w:szCs w:val="32"/>
          <w:lang w:val="zh-CN"/>
        </w:rPr>
        <w:t>事故致残补助</w:t>
      </w:r>
      <w:r w:rsidRPr="00E4132E">
        <w:rPr>
          <w:rFonts w:ascii="仿宋_GB2312" w:eastAsia="仿宋_GB2312" w:cs="仿宋_GB2312" w:hint="eastAsia"/>
          <w:kern w:val="0"/>
          <w:sz w:val="32"/>
          <w:szCs w:val="32"/>
          <w:lang w:val="zh-CN"/>
        </w:rPr>
        <w:t>金申请表》；</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）被保障人所在单位出具的事故证明原件及复印件；</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）法定伤残鉴定机构出具的残疾鉴定证明及复印件；</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）被保障人的身份证复印件。</w:t>
      </w:r>
    </w:p>
    <w:p w:rsidR="00A31415" w:rsidRPr="00094E8D" w:rsidRDefault="00A31415" w:rsidP="009447BC">
      <w:pPr>
        <w:autoSpaceDE w:val="0"/>
        <w:autoSpaceDN w:val="0"/>
        <w:adjustRightInd w:val="0"/>
        <w:spacing w:line="590" w:lineRule="exact"/>
        <w:ind w:firstLine="640"/>
        <w:rPr>
          <w:rFonts w:ascii="仿宋_GB2312" w:eastAsia="仿宋_GB2312"/>
          <w:b/>
          <w:bCs/>
          <w:kern w:val="0"/>
          <w:sz w:val="32"/>
          <w:szCs w:val="32"/>
          <w:lang w:val="zh-CN"/>
        </w:rPr>
      </w:pPr>
      <w:r w:rsidRPr="00094E8D">
        <w:rPr>
          <w:rFonts w:ascii="仿宋_GB2312" w:eastAsia="仿宋_GB2312" w:cs="仿宋_GB2312"/>
          <w:b/>
          <w:bCs/>
          <w:kern w:val="0"/>
          <w:sz w:val="32"/>
          <w:szCs w:val="32"/>
          <w:lang w:val="zh-CN"/>
        </w:rPr>
        <w:t>4</w:t>
      </w:r>
      <w:r w:rsidRPr="00094E8D">
        <w:rPr>
          <w:rFonts w:ascii="仿宋_GB2312" w:eastAsia="仿宋_GB2312" w:cs="仿宋_GB2312" w:hint="eastAsia"/>
          <w:b/>
          <w:bCs/>
          <w:kern w:val="0"/>
          <w:sz w:val="32"/>
          <w:szCs w:val="32"/>
          <w:lang w:val="zh-CN"/>
        </w:rPr>
        <w:t>、申请职工亡故慰问金应提供：</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）《厦门市职工医疗互助保障职工亡故慰问金申请表》；</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lastRenderedPageBreak/>
        <w:t>（</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）公安机关或医疗机构出具的死亡证明或公安机构出具的有标注死亡时间的户口注销证明；</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）被保障人的身份证复印件。</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第十六条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申领各类补助金、慰问金应在被保障人出院或被首次确诊患重大疾病</w:t>
      </w:r>
      <w:r w:rsidRPr="00E4132E">
        <w:rPr>
          <w:rFonts w:ascii="仿宋_GB2312" w:eastAsia="仿宋_GB2312" w:cs="仿宋_GB2312"/>
          <w:kern w:val="0"/>
          <w:sz w:val="32"/>
          <w:szCs w:val="32"/>
          <w:lang w:val="zh-CN"/>
        </w:rPr>
        <w:t>180</w:t>
      </w:r>
      <w:r w:rsidRPr="00E4132E">
        <w:rPr>
          <w:rFonts w:ascii="仿宋_GB2312" w:eastAsia="仿宋_GB2312" w:cs="仿宋_GB2312" w:hint="eastAsia"/>
          <w:kern w:val="0"/>
          <w:sz w:val="32"/>
          <w:szCs w:val="32"/>
          <w:lang w:val="zh-CN"/>
        </w:rPr>
        <w:t>天内向厦门市总工会职工医疗互助保障办公室提出。逾期未提出申请，即视为放弃。因特殊情况无法按规定办理的应事先向市总工会报备。</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各项补助金经厦门市总工会职工医疗互助保障办公室审核后，在</w:t>
      </w:r>
      <w:r w:rsidRPr="00E4132E">
        <w:rPr>
          <w:rFonts w:ascii="仿宋_GB2312" w:eastAsia="仿宋_GB2312" w:cs="仿宋_GB2312"/>
          <w:kern w:val="0"/>
          <w:sz w:val="32"/>
          <w:szCs w:val="32"/>
          <w:lang w:val="zh-CN"/>
        </w:rPr>
        <w:t>20</w:t>
      </w:r>
      <w:r w:rsidRPr="00E4132E">
        <w:rPr>
          <w:rFonts w:ascii="仿宋_GB2312" w:eastAsia="仿宋_GB2312" w:cs="仿宋_GB2312" w:hint="eastAsia"/>
          <w:kern w:val="0"/>
          <w:sz w:val="32"/>
          <w:szCs w:val="32"/>
          <w:lang w:val="zh-CN"/>
        </w:rPr>
        <w:t>个工作日内通过被保障人工会会员卡（或银行卡）转账支付。</w:t>
      </w:r>
    </w:p>
    <w:p w:rsidR="00A31415" w:rsidRPr="009447BC" w:rsidRDefault="00A31415" w:rsidP="00523E36">
      <w:pPr>
        <w:autoSpaceDE w:val="0"/>
        <w:autoSpaceDN w:val="0"/>
        <w:adjustRightInd w:val="0"/>
        <w:spacing w:beforeLines="100" w:afterLines="50" w:line="590" w:lineRule="exact"/>
        <w:jc w:val="center"/>
        <w:rPr>
          <w:rFonts w:ascii="黑体" w:eastAsia="黑体" w:cs="黑体"/>
          <w:kern w:val="0"/>
          <w:sz w:val="32"/>
          <w:szCs w:val="32"/>
          <w:lang w:val="zh-CN"/>
        </w:rPr>
      </w:pPr>
      <w:r w:rsidRPr="00E16E68">
        <w:rPr>
          <w:rFonts w:ascii="黑体" w:eastAsia="黑体" w:cs="黑体" w:hint="eastAsia"/>
          <w:kern w:val="0"/>
          <w:sz w:val="32"/>
          <w:szCs w:val="32"/>
          <w:lang w:val="zh-CN"/>
        </w:rPr>
        <w:t>七、管理与监督</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第十七条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厦门市职工医疗互助保障管理委员会对职工医疗互助保障活动实施指导、管理和监督。厦门市职工医疗互助经费审查委员会对互助经费使用实施监督和审查。</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第十八条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厦门市职工医疗互助保障管理委员会对活动开展情况定期与不定期进行检查、抽查。</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第十九条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参加医疗互助保障的单位或个人弄虚作假骗取补助金保障的，应取消该单位或个人本期全部保障服务，所骗取补助金予以追回。情节严重的，将在全市通报，并追究该单位领导和经办人员的责任。</w:t>
      </w:r>
    </w:p>
    <w:p w:rsidR="00A31415" w:rsidRPr="009447BC" w:rsidRDefault="00A31415" w:rsidP="00523E36">
      <w:pPr>
        <w:autoSpaceDE w:val="0"/>
        <w:autoSpaceDN w:val="0"/>
        <w:adjustRightInd w:val="0"/>
        <w:spacing w:beforeLines="100" w:afterLines="50" w:line="590" w:lineRule="exact"/>
        <w:jc w:val="center"/>
        <w:rPr>
          <w:rFonts w:ascii="黑体" w:eastAsia="黑体" w:cs="黑体"/>
          <w:kern w:val="0"/>
          <w:sz w:val="32"/>
          <w:szCs w:val="32"/>
          <w:lang w:val="zh-CN"/>
        </w:rPr>
      </w:pPr>
      <w:r w:rsidRPr="00E16E68">
        <w:rPr>
          <w:rFonts w:ascii="黑体" w:eastAsia="黑体" w:cs="黑体" w:hint="eastAsia"/>
          <w:kern w:val="0"/>
          <w:sz w:val="32"/>
          <w:szCs w:val="32"/>
          <w:lang w:val="zh-CN"/>
        </w:rPr>
        <w:t>八、附则</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lastRenderedPageBreak/>
        <w:t>第二十条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本办法自</w:t>
      </w:r>
      <w:r w:rsidRPr="00E4132E">
        <w:rPr>
          <w:rFonts w:ascii="仿宋_GB2312" w:eastAsia="仿宋_GB2312" w:cs="仿宋_GB2312"/>
          <w:kern w:val="0"/>
          <w:sz w:val="32"/>
          <w:szCs w:val="32"/>
          <w:lang w:val="zh-CN"/>
        </w:rPr>
        <w:t>20</w:t>
      </w:r>
      <w:r w:rsidR="00794AFD">
        <w:rPr>
          <w:rFonts w:ascii="仿宋_GB2312" w:eastAsia="仿宋_GB2312" w:cs="仿宋_GB2312" w:hint="eastAsia"/>
          <w:kern w:val="0"/>
          <w:sz w:val="32"/>
          <w:szCs w:val="32"/>
          <w:lang w:val="zh-CN"/>
        </w:rPr>
        <w:t>21</w:t>
      </w:r>
      <w:r w:rsidRPr="00E4132E">
        <w:rPr>
          <w:rFonts w:ascii="仿宋_GB2312" w:eastAsia="仿宋_GB2312" w:cs="仿宋_GB2312" w:hint="eastAsia"/>
          <w:kern w:val="0"/>
          <w:sz w:val="32"/>
          <w:szCs w:val="32"/>
          <w:lang w:val="zh-CN"/>
        </w:rPr>
        <w:t>年</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月</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日起施行。</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第二十一条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办理职工医疗保障所需制式表格，均可在</w:t>
      </w:r>
      <w:r w:rsidRPr="00E4132E">
        <w:rPr>
          <w:rFonts w:ascii="仿宋_GB2312" w:eastAsia="仿宋_GB2312"/>
          <w:kern w:val="0"/>
          <w:sz w:val="32"/>
          <w:szCs w:val="32"/>
          <w:lang w:val="zh-CN"/>
        </w:rPr>
        <w:t>“</w:t>
      </w:r>
      <w:r w:rsidRPr="00E4132E">
        <w:rPr>
          <w:rFonts w:ascii="仿宋_GB2312" w:eastAsia="仿宋_GB2312" w:cs="仿宋_GB2312" w:hint="eastAsia"/>
          <w:kern w:val="0"/>
          <w:sz w:val="32"/>
          <w:szCs w:val="32"/>
          <w:lang w:val="zh-CN"/>
        </w:rPr>
        <w:t>厦门工</w:t>
      </w:r>
      <w:r w:rsidRPr="00E16E68">
        <w:rPr>
          <w:rFonts w:ascii="仿宋_GB2312" w:eastAsia="仿宋_GB2312" w:cs="仿宋_GB2312" w:hint="eastAsia"/>
          <w:kern w:val="0"/>
          <w:sz w:val="32"/>
          <w:szCs w:val="32"/>
          <w:lang w:val="zh-CN"/>
        </w:rPr>
        <w:t>会网（</w:t>
      </w:r>
      <w:hyperlink r:id="rId6" w:history="1">
        <w:r w:rsidRPr="00E16E68">
          <w:rPr>
            <w:rFonts w:ascii="仿宋_GB2312" w:eastAsia="仿宋_GB2312" w:cs="仿宋_GB2312"/>
            <w:kern w:val="0"/>
            <w:sz w:val="32"/>
            <w:szCs w:val="32"/>
            <w:lang w:val="zh-CN"/>
          </w:rPr>
          <w:t>http://www.xmzgh.org/</w:t>
        </w:r>
        <w:r w:rsidRPr="00E16E68">
          <w:rPr>
            <w:rFonts w:ascii="仿宋_GB2312" w:eastAsia="仿宋_GB2312" w:cs="仿宋_GB2312"/>
            <w:vanish/>
            <w:kern w:val="0"/>
            <w:sz w:val="32"/>
            <w:szCs w:val="32"/>
            <w:lang w:val="zh-CN"/>
          </w:rPr>
          <w:t>HYPERLINK "http://www.xmzgh.org/</w:t>
        </w:r>
        <w:r w:rsidRPr="00E16E68">
          <w:rPr>
            <w:rFonts w:ascii="仿宋_GB2312" w:eastAsia="仿宋_GB2312" w:cs="仿宋_GB2312" w:hint="eastAsia"/>
            <w:vanish/>
            <w:kern w:val="0"/>
            <w:sz w:val="32"/>
            <w:szCs w:val="32"/>
            <w:lang w:val="zh-CN"/>
          </w:rPr>
          <w:t>）</w:t>
        </w:r>
        <w:r w:rsidRPr="00E16E68">
          <w:rPr>
            <w:rFonts w:ascii="仿宋_GB2312" w:eastAsia="仿宋_GB2312" w:cs="仿宋_GB2312"/>
            <w:vanish/>
            <w:kern w:val="0"/>
            <w:sz w:val="32"/>
            <w:szCs w:val="32"/>
            <w:lang w:val="zh-CN"/>
          </w:rPr>
          <w:t>/"</w:t>
        </w:r>
        <w:r w:rsidRPr="00E16E68">
          <w:rPr>
            <w:rFonts w:ascii="仿宋_GB2312" w:eastAsia="仿宋_GB2312" w:cs="仿宋_GB2312" w:hint="eastAsia"/>
            <w:kern w:val="0"/>
            <w:sz w:val="32"/>
            <w:szCs w:val="32"/>
            <w:lang w:val="zh-CN"/>
          </w:rPr>
          <w:t>）</w:t>
        </w:r>
        <w:r w:rsidRPr="00E16E68">
          <w:rPr>
            <w:rFonts w:ascii="仿宋_GB2312" w:eastAsia="仿宋_GB2312" w:cs="仿宋_GB2312"/>
            <w:kern w:val="0"/>
            <w:sz w:val="32"/>
            <w:szCs w:val="32"/>
            <w:lang w:val="zh-CN"/>
          </w:rPr>
          <w:t>/</w:t>
        </w:r>
      </w:hyperlink>
      <w:r w:rsidRPr="00E16E68">
        <w:rPr>
          <w:rFonts w:ascii="仿宋_GB2312" w:eastAsia="仿宋_GB2312" w:cs="仿宋_GB2312" w:hint="eastAsia"/>
          <w:kern w:val="0"/>
          <w:sz w:val="32"/>
          <w:szCs w:val="32"/>
          <w:lang w:val="zh-CN"/>
        </w:rPr>
        <w:t>办事大</w:t>
      </w:r>
      <w:r w:rsidRPr="00E4132E">
        <w:rPr>
          <w:rFonts w:ascii="仿宋_GB2312" w:eastAsia="仿宋_GB2312" w:cs="仿宋_GB2312" w:hint="eastAsia"/>
          <w:kern w:val="0"/>
          <w:sz w:val="32"/>
          <w:szCs w:val="32"/>
          <w:lang w:val="zh-CN"/>
        </w:rPr>
        <w:t>厅</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医疗互助</w:t>
      </w:r>
      <w:r w:rsidRPr="00E4132E">
        <w:rPr>
          <w:rFonts w:ascii="仿宋_GB2312" w:eastAsia="仿宋_GB2312"/>
          <w:kern w:val="0"/>
          <w:sz w:val="32"/>
          <w:szCs w:val="32"/>
          <w:lang w:val="zh-CN"/>
        </w:rPr>
        <w:t>”</w:t>
      </w:r>
      <w:r w:rsidRPr="00E4132E">
        <w:rPr>
          <w:rFonts w:ascii="仿宋_GB2312" w:eastAsia="仿宋_GB2312" w:cs="仿宋_GB2312" w:hint="eastAsia"/>
          <w:kern w:val="0"/>
          <w:sz w:val="32"/>
          <w:szCs w:val="32"/>
          <w:lang w:val="zh-CN"/>
        </w:rPr>
        <w:t>栏目下载。</w:t>
      </w:r>
    </w:p>
    <w:p w:rsidR="00A31415" w:rsidRPr="00E4132E" w:rsidRDefault="00A31415" w:rsidP="009447BC">
      <w:pPr>
        <w:autoSpaceDE w:val="0"/>
        <w:autoSpaceDN w:val="0"/>
        <w:adjustRightInd w:val="0"/>
        <w:spacing w:line="59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第二十二条</w:t>
      </w:r>
      <w:r w:rsidRPr="00E4132E">
        <w:rPr>
          <w:rFonts w:ascii="仿宋_GB2312" w:eastAsia="仿宋_GB2312" w:cs="仿宋_GB2312"/>
          <w:kern w:val="0"/>
          <w:sz w:val="32"/>
          <w:szCs w:val="32"/>
          <w:lang w:val="zh-CN"/>
        </w:rPr>
        <w:t xml:space="preserve">  </w:t>
      </w:r>
      <w:r w:rsidRPr="00E4132E">
        <w:rPr>
          <w:rFonts w:ascii="仿宋_GB2312" w:eastAsia="仿宋_GB2312" w:cs="仿宋_GB2312" w:hint="eastAsia"/>
          <w:kern w:val="0"/>
          <w:sz w:val="32"/>
          <w:szCs w:val="32"/>
          <w:lang w:val="zh-CN"/>
        </w:rPr>
        <w:t>本办法由厦门市职工医疗互助保障管理委员会负责解释。</w:t>
      </w:r>
    </w:p>
    <w:p w:rsidR="00A31415" w:rsidRPr="00E4132E" w:rsidRDefault="00A31415" w:rsidP="009447BC">
      <w:pPr>
        <w:autoSpaceDE w:val="0"/>
        <w:autoSpaceDN w:val="0"/>
        <w:adjustRightInd w:val="0"/>
        <w:spacing w:line="590" w:lineRule="exact"/>
        <w:rPr>
          <w:rFonts w:ascii="方正小标宋简体" w:eastAsia="方正小标宋简体"/>
          <w:kern w:val="0"/>
          <w:sz w:val="32"/>
          <w:szCs w:val="32"/>
          <w:lang w:val="zh-CN"/>
        </w:rPr>
      </w:pPr>
    </w:p>
    <w:p w:rsidR="00A31415" w:rsidRDefault="00A31415" w:rsidP="009447BC">
      <w:pPr>
        <w:autoSpaceDE w:val="0"/>
        <w:autoSpaceDN w:val="0"/>
        <w:adjustRightInd w:val="0"/>
        <w:spacing w:line="590" w:lineRule="exact"/>
        <w:rPr>
          <w:rFonts w:ascii="方正小标宋简体" w:eastAsia="方正小标宋简体"/>
          <w:kern w:val="0"/>
          <w:sz w:val="32"/>
          <w:szCs w:val="32"/>
          <w:lang w:val="zh-CN"/>
        </w:rPr>
      </w:pPr>
    </w:p>
    <w:p w:rsidR="00A31415" w:rsidRDefault="00A31415" w:rsidP="009447BC">
      <w:pPr>
        <w:autoSpaceDE w:val="0"/>
        <w:autoSpaceDN w:val="0"/>
        <w:adjustRightInd w:val="0"/>
        <w:spacing w:line="590" w:lineRule="exact"/>
        <w:rPr>
          <w:rFonts w:ascii="方正小标宋简体" w:eastAsia="方正小标宋简体"/>
          <w:kern w:val="0"/>
          <w:sz w:val="32"/>
          <w:szCs w:val="32"/>
          <w:lang w:val="zh-CN"/>
        </w:rPr>
      </w:pPr>
    </w:p>
    <w:p w:rsidR="00A31415" w:rsidRDefault="00A31415" w:rsidP="009447BC">
      <w:pPr>
        <w:autoSpaceDE w:val="0"/>
        <w:autoSpaceDN w:val="0"/>
        <w:adjustRightInd w:val="0"/>
        <w:spacing w:line="590" w:lineRule="exact"/>
        <w:rPr>
          <w:rFonts w:ascii="方正小标宋简体" w:eastAsia="方正小标宋简体"/>
          <w:kern w:val="0"/>
          <w:sz w:val="32"/>
          <w:szCs w:val="32"/>
          <w:lang w:val="zh-CN"/>
        </w:rPr>
      </w:pPr>
    </w:p>
    <w:p w:rsidR="00A31415" w:rsidRDefault="00A31415" w:rsidP="009447BC">
      <w:pPr>
        <w:autoSpaceDE w:val="0"/>
        <w:autoSpaceDN w:val="0"/>
        <w:adjustRightInd w:val="0"/>
        <w:spacing w:line="590" w:lineRule="exact"/>
        <w:rPr>
          <w:rFonts w:ascii="方正小标宋简体" w:eastAsia="方正小标宋简体"/>
          <w:kern w:val="0"/>
          <w:sz w:val="32"/>
          <w:szCs w:val="32"/>
          <w:lang w:val="zh-CN"/>
        </w:rPr>
      </w:pPr>
    </w:p>
    <w:p w:rsidR="00A31415" w:rsidRDefault="00A31415" w:rsidP="009447BC">
      <w:pPr>
        <w:autoSpaceDE w:val="0"/>
        <w:autoSpaceDN w:val="0"/>
        <w:adjustRightInd w:val="0"/>
        <w:spacing w:line="590" w:lineRule="exact"/>
        <w:rPr>
          <w:rFonts w:ascii="方正小标宋简体" w:eastAsia="方正小标宋简体"/>
          <w:kern w:val="0"/>
          <w:sz w:val="32"/>
          <w:szCs w:val="32"/>
          <w:lang w:val="zh-CN"/>
        </w:rPr>
      </w:pPr>
    </w:p>
    <w:p w:rsidR="00A31415" w:rsidRDefault="00A31415" w:rsidP="009447BC">
      <w:pPr>
        <w:autoSpaceDE w:val="0"/>
        <w:autoSpaceDN w:val="0"/>
        <w:adjustRightInd w:val="0"/>
        <w:spacing w:line="590" w:lineRule="exact"/>
        <w:rPr>
          <w:rFonts w:ascii="方正小标宋简体" w:eastAsia="方正小标宋简体"/>
          <w:kern w:val="0"/>
          <w:sz w:val="32"/>
          <w:szCs w:val="32"/>
          <w:lang w:val="zh-CN"/>
        </w:rPr>
      </w:pPr>
    </w:p>
    <w:p w:rsidR="00A31415" w:rsidRDefault="00A31415" w:rsidP="009447BC">
      <w:pPr>
        <w:autoSpaceDE w:val="0"/>
        <w:autoSpaceDN w:val="0"/>
        <w:adjustRightInd w:val="0"/>
        <w:spacing w:line="590" w:lineRule="exact"/>
        <w:rPr>
          <w:rFonts w:ascii="方正小标宋简体" w:eastAsia="方正小标宋简体"/>
          <w:kern w:val="0"/>
          <w:sz w:val="32"/>
          <w:szCs w:val="32"/>
          <w:lang w:val="zh-CN"/>
        </w:rPr>
      </w:pPr>
    </w:p>
    <w:p w:rsidR="00794AFD" w:rsidRDefault="00794AFD" w:rsidP="009447BC">
      <w:pPr>
        <w:autoSpaceDE w:val="0"/>
        <w:autoSpaceDN w:val="0"/>
        <w:adjustRightInd w:val="0"/>
        <w:spacing w:line="580" w:lineRule="exact"/>
        <w:rPr>
          <w:rFonts w:ascii="黑体" w:eastAsia="黑体" w:cs="黑体" w:hint="eastAsia"/>
          <w:kern w:val="0"/>
          <w:sz w:val="32"/>
          <w:szCs w:val="32"/>
          <w:lang w:val="zh-CN"/>
        </w:rPr>
      </w:pPr>
    </w:p>
    <w:p w:rsidR="00794AFD" w:rsidRDefault="00794AFD" w:rsidP="009447BC">
      <w:pPr>
        <w:autoSpaceDE w:val="0"/>
        <w:autoSpaceDN w:val="0"/>
        <w:adjustRightInd w:val="0"/>
        <w:spacing w:line="580" w:lineRule="exact"/>
        <w:rPr>
          <w:rFonts w:ascii="黑体" w:eastAsia="黑体" w:cs="黑体" w:hint="eastAsia"/>
          <w:kern w:val="0"/>
          <w:sz w:val="32"/>
          <w:szCs w:val="32"/>
          <w:lang w:val="zh-CN"/>
        </w:rPr>
      </w:pPr>
    </w:p>
    <w:p w:rsidR="00794AFD" w:rsidRDefault="00794AFD" w:rsidP="009447BC">
      <w:pPr>
        <w:autoSpaceDE w:val="0"/>
        <w:autoSpaceDN w:val="0"/>
        <w:adjustRightInd w:val="0"/>
        <w:spacing w:line="580" w:lineRule="exact"/>
        <w:rPr>
          <w:rFonts w:ascii="黑体" w:eastAsia="黑体" w:cs="黑体" w:hint="eastAsia"/>
          <w:kern w:val="0"/>
          <w:sz w:val="32"/>
          <w:szCs w:val="32"/>
          <w:lang w:val="zh-CN"/>
        </w:rPr>
      </w:pPr>
    </w:p>
    <w:p w:rsidR="00794AFD" w:rsidRDefault="00794AFD" w:rsidP="009447BC">
      <w:pPr>
        <w:autoSpaceDE w:val="0"/>
        <w:autoSpaceDN w:val="0"/>
        <w:adjustRightInd w:val="0"/>
        <w:spacing w:line="580" w:lineRule="exact"/>
        <w:rPr>
          <w:rFonts w:ascii="黑体" w:eastAsia="黑体" w:cs="黑体" w:hint="eastAsia"/>
          <w:kern w:val="0"/>
          <w:sz w:val="32"/>
          <w:szCs w:val="32"/>
          <w:lang w:val="zh-CN"/>
        </w:rPr>
      </w:pPr>
    </w:p>
    <w:p w:rsidR="00794AFD" w:rsidRDefault="00794AFD" w:rsidP="009447BC">
      <w:pPr>
        <w:autoSpaceDE w:val="0"/>
        <w:autoSpaceDN w:val="0"/>
        <w:adjustRightInd w:val="0"/>
        <w:spacing w:line="580" w:lineRule="exact"/>
        <w:rPr>
          <w:rFonts w:ascii="黑体" w:eastAsia="黑体" w:cs="黑体" w:hint="eastAsia"/>
          <w:kern w:val="0"/>
          <w:sz w:val="32"/>
          <w:szCs w:val="32"/>
          <w:lang w:val="zh-CN"/>
        </w:rPr>
      </w:pPr>
    </w:p>
    <w:p w:rsidR="00794AFD" w:rsidRDefault="00794AFD" w:rsidP="009447BC">
      <w:pPr>
        <w:autoSpaceDE w:val="0"/>
        <w:autoSpaceDN w:val="0"/>
        <w:adjustRightInd w:val="0"/>
        <w:spacing w:line="580" w:lineRule="exact"/>
        <w:rPr>
          <w:rFonts w:ascii="黑体" w:eastAsia="黑体" w:cs="黑体" w:hint="eastAsia"/>
          <w:kern w:val="0"/>
          <w:sz w:val="32"/>
          <w:szCs w:val="32"/>
          <w:lang w:val="zh-CN"/>
        </w:rPr>
      </w:pPr>
    </w:p>
    <w:p w:rsidR="00794AFD" w:rsidRDefault="00794AFD" w:rsidP="009447BC">
      <w:pPr>
        <w:autoSpaceDE w:val="0"/>
        <w:autoSpaceDN w:val="0"/>
        <w:adjustRightInd w:val="0"/>
        <w:spacing w:line="580" w:lineRule="exact"/>
        <w:rPr>
          <w:rFonts w:ascii="黑体" w:eastAsia="黑体" w:cs="黑体" w:hint="eastAsia"/>
          <w:kern w:val="0"/>
          <w:sz w:val="32"/>
          <w:szCs w:val="32"/>
          <w:lang w:val="zh-CN"/>
        </w:rPr>
      </w:pPr>
    </w:p>
    <w:p w:rsidR="00794AFD" w:rsidRDefault="00794AFD" w:rsidP="009447BC">
      <w:pPr>
        <w:autoSpaceDE w:val="0"/>
        <w:autoSpaceDN w:val="0"/>
        <w:adjustRightInd w:val="0"/>
        <w:spacing w:line="580" w:lineRule="exact"/>
        <w:rPr>
          <w:rFonts w:ascii="黑体" w:eastAsia="黑体" w:cs="黑体" w:hint="eastAsia"/>
          <w:kern w:val="0"/>
          <w:sz w:val="32"/>
          <w:szCs w:val="32"/>
          <w:lang w:val="zh-CN"/>
        </w:rPr>
      </w:pPr>
    </w:p>
    <w:p w:rsidR="00A31415" w:rsidRDefault="00A31415" w:rsidP="009447BC">
      <w:pPr>
        <w:autoSpaceDE w:val="0"/>
        <w:autoSpaceDN w:val="0"/>
        <w:adjustRightInd w:val="0"/>
        <w:spacing w:line="580" w:lineRule="exact"/>
        <w:rPr>
          <w:rFonts w:ascii="黑体" w:eastAsia="黑体"/>
          <w:kern w:val="0"/>
          <w:sz w:val="32"/>
          <w:szCs w:val="32"/>
          <w:lang w:val="zh-CN"/>
        </w:rPr>
      </w:pPr>
      <w:r w:rsidRPr="00DA4BBE">
        <w:rPr>
          <w:rFonts w:ascii="黑体" w:eastAsia="黑体" w:cs="黑体" w:hint="eastAsia"/>
          <w:kern w:val="0"/>
          <w:sz w:val="32"/>
          <w:szCs w:val="32"/>
          <w:lang w:val="zh-CN"/>
        </w:rPr>
        <w:lastRenderedPageBreak/>
        <w:t>附注：</w:t>
      </w:r>
    </w:p>
    <w:p w:rsidR="00A31415" w:rsidRPr="00DA4BBE" w:rsidRDefault="00A31415" w:rsidP="009447BC">
      <w:pPr>
        <w:autoSpaceDE w:val="0"/>
        <w:autoSpaceDN w:val="0"/>
        <w:adjustRightInd w:val="0"/>
        <w:spacing w:line="580" w:lineRule="exact"/>
        <w:rPr>
          <w:rFonts w:ascii="黑体" w:eastAsia="黑体"/>
          <w:kern w:val="0"/>
          <w:sz w:val="32"/>
          <w:szCs w:val="32"/>
          <w:lang w:val="zh-CN"/>
        </w:rPr>
      </w:pPr>
    </w:p>
    <w:p w:rsidR="00A31415" w:rsidRPr="00E4132E" w:rsidRDefault="00A31415" w:rsidP="009447BC">
      <w:pPr>
        <w:autoSpaceDE w:val="0"/>
        <w:autoSpaceDN w:val="0"/>
        <w:adjustRightInd w:val="0"/>
        <w:spacing w:line="580" w:lineRule="exact"/>
        <w:ind w:firstLine="640"/>
        <w:rPr>
          <w:rFonts w:ascii="黑体" w:eastAsia="黑体"/>
          <w:kern w:val="0"/>
          <w:sz w:val="32"/>
          <w:szCs w:val="32"/>
          <w:lang w:val="zh-CN"/>
        </w:rPr>
      </w:pPr>
      <w:r w:rsidRPr="00E4132E">
        <w:rPr>
          <w:rFonts w:ascii="黑体" w:eastAsia="黑体" w:cs="黑体" w:hint="eastAsia"/>
          <w:kern w:val="0"/>
          <w:sz w:val="32"/>
          <w:szCs w:val="32"/>
          <w:lang w:val="zh-CN"/>
        </w:rPr>
        <w:t>一、重大疾病范畴（</w:t>
      </w:r>
      <w:r w:rsidRPr="00E4132E">
        <w:rPr>
          <w:rFonts w:ascii="黑体" w:eastAsia="黑体" w:cs="黑体"/>
          <w:kern w:val="0"/>
          <w:sz w:val="32"/>
          <w:szCs w:val="32"/>
          <w:lang w:val="zh-CN"/>
        </w:rPr>
        <w:t>31</w:t>
      </w:r>
      <w:r w:rsidRPr="00E4132E">
        <w:rPr>
          <w:rFonts w:ascii="黑体" w:eastAsia="黑体" w:cs="黑体" w:hint="eastAsia"/>
          <w:kern w:val="0"/>
          <w:sz w:val="32"/>
          <w:szCs w:val="32"/>
          <w:lang w:val="zh-CN"/>
        </w:rPr>
        <w:t>种）</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本办法保障范围内所指的重大疾病，必须符合以下定义：</w:t>
      </w:r>
    </w:p>
    <w:p w:rsidR="00A31415" w:rsidRPr="00E4132E" w:rsidRDefault="00A31415" w:rsidP="009447BC">
      <w:pPr>
        <w:autoSpaceDE w:val="0"/>
        <w:autoSpaceDN w:val="0"/>
        <w:adjustRightInd w:val="0"/>
        <w:spacing w:line="580" w:lineRule="exact"/>
        <w:ind w:firstLine="640"/>
        <w:rPr>
          <w:rFonts w:ascii="仿宋_GB2312" w:eastAsia="仿宋_GB2312" w:cs="仿宋_GB2312"/>
          <w:kern w:val="0"/>
          <w:sz w:val="32"/>
          <w:szCs w:val="32"/>
          <w:lang w:val="zh-CN"/>
        </w:rPr>
      </w:pP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、各种原发性恶性肿瘤</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原发性癌症</w:t>
      </w:r>
      <w:r w:rsidRPr="00E4132E">
        <w:rPr>
          <w:rFonts w:ascii="仿宋_GB2312" w:eastAsia="仿宋_GB2312" w:cs="仿宋_GB2312"/>
          <w:kern w:val="0"/>
          <w:sz w:val="32"/>
          <w:szCs w:val="32"/>
          <w:lang w:val="zh-CN"/>
        </w:rPr>
        <w:t>)</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恶性细胞不受控制的进行性增长和扩散，浸润和破坏周围正常组织，可以经血管、淋巴管和体腔扩散转移到身体其它部位的疾病。经病理学检查结果明确诊断，临床诊断属于世界卫生组织《疾病和有关健康问题的国际统计分类》</w:t>
      </w:r>
      <w:r w:rsidRPr="00E4132E">
        <w:rPr>
          <w:rFonts w:ascii="仿宋_GB2312" w:eastAsia="仿宋_GB2312" w:cs="仿宋_GB2312"/>
          <w:kern w:val="0"/>
          <w:sz w:val="32"/>
          <w:szCs w:val="32"/>
          <w:lang w:val="zh-CN"/>
        </w:rPr>
        <w:t>(ICD-10)</w:t>
      </w:r>
      <w:r w:rsidRPr="00E4132E">
        <w:rPr>
          <w:rFonts w:ascii="仿宋_GB2312" w:eastAsia="仿宋_GB2312" w:cs="仿宋_GB2312" w:hint="eastAsia"/>
          <w:kern w:val="0"/>
          <w:sz w:val="32"/>
          <w:szCs w:val="32"/>
          <w:lang w:val="zh-CN"/>
        </w:rPr>
        <w:t>的恶性肿瘤范畴。下列疾病不在保障范围内：</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原位癌；</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相当于</w:t>
      </w:r>
      <w:r w:rsidRPr="00E4132E">
        <w:rPr>
          <w:rFonts w:ascii="仿宋_GB2312" w:eastAsia="仿宋_GB2312" w:cs="仿宋_GB2312"/>
          <w:kern w:val="0"/>
          <w:sz w:val="32"/>
          <w:szCs w:val="32"/>
          <w:lang w:val="zh-CN"/>
        </w:rPr>
        <w:t>Binet</w:t>
      </w:r>
      <w:r w:rsidRPr="00E4132E">
        <w:rPr>
          <w:rFonts w:ascii="仿宋_GB2312" w:eastAsia="仿宋_GB2312" w:cs="仿宋_GB2312" w:hint="eastAsia"/>
          <w:kern w:val="0"/>
          <w:sz w:val="32"/>
          <w:szCs w:val="32"/>
          <w:lang w:val="zh-CN"/>
        </w:rPr>
        <w:t>分期方案</w:t>
      </w:r>
      <w:r w:rsidRPr="00E4132E">
        <w:rPr>
          <w:rFonts w:ascii="仿宋_GB2312" w:eastAsia="仿宋_GB2312" w:cs="仿宋_GB2312"/>
          <w:kern w:val="0"/>
          <w:sz w:val="32"/>
          <w:szCs w:val="32"/>
          <w:lang w:val="zh-CN"/>
        </w:rPr>
        <w:t>A</w:t>
      </w:r>
      <w:r w:rsidRPr="00E4132E">
        <w:rPr>
          <w:rFonts w:ascii="仿宋_GB2312" w:eastAsia="仿宋_GB2312" w:cs="仿宋_GB2312" w:hint="eastAsia"/>
          <w:kern w:val="0"/>
          <w:sz w:val="32"/>
          <w:szCs w:val="32"/>
          <w:lang w:val="zh-CN"/>
        </w:rPr>
        <w:t>期程度的慢性淋巴细胞白血病；</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相当于</w:t>
      </w:r>
      <w:r w:rsidRPr="00E4132E">
        <w:rPr>
          <w:rFonts w:ascii="仿宋_GB2312" w:eastAsia="仿宋_GB2312" w:cs="仿宋_GB2312"/>
          <w:kern w:val="0"/>
          <w:sz w:val="32"/>
          <w:szCs w:val="32"/>
          <w:lang w:val="zh-CN"/>
        </w:rPr>
        <w:t>Ann</w:t>
      </w:r>
      <w:r w:rsidRPr="00E4132E">
        <w:rPr>
          <w:rFonts w:ascii="仿宋_GB2312" w:eastAsia="仿宋_GB2312" w:cs="仿宋_GB2312" w:hint="eastAsia"/>
          <w:kern w:val="0"/>
          <w:sz w:val="32"/>
          <w:szCs w:val="32"/>
          <w:lang w:val="zh-CN"/>
        </w:rPr>
        <w:t xml:space="preserve">　</w:t>
      </w:r>
      <w:r w:rsidRPr="00E4132E">
        <w:rPr>
          <w:rFonts w:ascii="仿宋_GB2312" w:eastAsia="仿宋_GB2312" w:cs="仿宋_GB2312"/>
          <w:kern w:val="0"/>
          <w:sz w:val="32"/>
          <w:szCs w:val="32"/>
          <w:lang w:val="zh-CN"/>
        </w:rPr>
        <w:t>Arbor</w:t>
      </w:r>
      <w:r w:rsidRPr="00E4132E">
        <w:rPr>
          <w:rFonts w:ascii="仿宋_GB2312" w:eastAsia="仿宋_GB2312" w:cs="仿宋_GB2312" w:hint="eastAsia"/>
          <w:kern w:val="0"/>
          <w:sz w:val="32"/>
          <w:szCs w:val="32"/>
          <w:lang w:val="zh-CN"/>
        </w:rPr>
        <w:t>分期方案</w:t>
      </w:r>
      <w:r w:rsidRPr="00E4132E">
        <w:rPr>
          <w:rFonts w:ascii="仿宋_GB2312" w:eastAsia="仿宋_GB2312" w:cs="仿宋_GB2312"/>
          <w:kern w:val="0"/>
          <w:sz w:val="32"/>
          <w:szCs w:val="32"/>
          <w:lang w:val="zh-CN"/>
        </w:rPr>
        <w:t>I</w:t>
      </w:r>
      <w:r w:rsidRPr="00E4132E">
        <w:rPr>
          <w:rFonts w:ascii="仿宋_GB2312" w:eastAsia="仿宋_GB2312" w:cs="仿宋_GB2312" w:hint="eastAsia"/>
          <w:kern w:val="0"/>
          <w:sz w:val="32"/>
          <w:szCs w:val="32"/>
          <w:lang w:val="zh-CN"/>
        </w:rPr>
        <w:t>期程度的何杰金氏病；</w:t>
      </w: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皮肤癌</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不包括恶性黑色素瘤及已发生转移的皮肤癌</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(5)TNM</w:t>
      </w:r>
      <w:r w:rsidRPr="00E4132E">
        <w:rPr>
          <w:rFonts w:ascii="仿宋_GB2312" w:eastAsia="仿宋_GB2312" w:cs="仿宋_GB2312" w:hint="eastAsia"/>
          <w:kern w:val="0"/>
          <w:sz w:val="32"/>
          <w:szCs w:val="32"/>
          <w:lang w:val="zh-CN"/>
        </w:rPr>
        <w:t>分期为</w:t>
      </w:r>
      <w:r w:rsidRPr="00E4132E">
        <w:rPr>
          <w:rFonts w:ascii="仿宋_GB2312" w:eastAsia="仿宋_GB2312" w:cs="仿宋_GB2312"/>
          <w:kern w:val="0"/>
          <w:sz w:val="32"/>
          <w:szCs w:val="32"/>
          <w:lang w:val="zh-CN"/>
        </w:rPr>
        <w:t>T1N0M0</w:t>
      </w:r>
      <w:r w:rsidRPr="00E4132E">
        <w:rPr>
          <w:rFonts w:ascii="仿宋_GB2312" w:eastAsia="仿宋_GB2312" w:cs="仿宋_GB2312" w:hint="eastAsia"/>
          <w:kern w:val="0"/>
          <w:sz w:val="32"/>
          <w:szCs w:val="32"/>
          <w:lang w:val="zh-CN"/>
        </w:rPr>
        <w:t>期或更轻分期的前列腺癌；</w:t>
      </w:r>
      <w:r w:rsidRPr="00E4132E">
        <w:rPr>
          <w:rFonts w:ascii="仿宋_GB2312" w:eastAsia="仿宋_GB2312" w:cs="仿宋_GB2312"/>
          <w:kern w:val="0"/>
          <w:sz w:val="32"/>
          <w:szCs w:val="32"/>
          <w:lang w:val="zh-CN"/>
        </w:rPr>
        <w:t>(6)</w:t>
      </w:r>
      <w:r w:rsidRPr="00E4132E">
        <w:rPr>
          <w:rFonts w:ascii="仿宋_GB2312" w:eastAsia="仿宋_GB2312" w:cs="仿宋_GB2312" w:hint="eastAsia"/>
          <w:kern w:val="0"/>
          <w:sz w:val="32"/>
          <w:szCs w:val="32"/>
          <w:lang w:val="zh-CN"/>
        </w:rPr>
        <w:t>感染艾滋病病毒或患艾滋病期间所患恶性肿瘤。</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、急性心肌梗塞</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指因冠状动脉阻塞导致的相应区域供血不足造成部分心肌坏死。须满足下列至少三项条件：</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典型临床表现，例如急性胸痛等；</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新近的心电图改变提示急性心肌梗塞；</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心肌酶或肌钙蛋白有诊断意义的升高，或呈符合急性心肌梗塞的动态性变化；</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发病</w:t>
      </w:r>
      <w:r w:rsidRPr="00E4132E">
        <w:rPr>
          <w:rFonts w:ascii="仿宋_GB2312" w:eastAsia="仿宋_GB2312" w:cs="仿宋_GB2312"/>
          <w:kern w:val="0"/>
          <w:sz w:val="32"/>
          <w:szCs w:val="32"/>
          <w:lang w:val="zh-CN"/>
        </w:rPr>
        <w:t>90</w:t>
      </w:r>
      <w:r w:rsidRPr="00E4132E">
        <w:rPr>
          <w:rFonts w:ascii="仿宋_GB2312" w:eastAsia="仿宋_GB2312" w:cs="仿宋_GB2312" w:hint="eastAsia"/>
          <w:kern w:val="0"/>
          <w:sz w:val="32"/>
          <w:szCs w:val="32"/>
          <w:lang w:val="zh-CN"/>
        </w:rPr>
        <w:t>天后，经检查证实左心室功能降低，如左心室射</w:t>
      </w:r>
      <w:r w:rsidRPr="00E4132E">
        <w:rPr>
          <w:rFonts w:ascii="仿宋_GB2312" w:eastAsia="仿宋_GB2312" w:cs="仿宋_GB2312" w:hint="eastAsia"/>
          <w:kern w:val="0"/>
          <w:sz w:val="32"/>
          <w:szCs w:val="32"/>
          <w:lang w:val="zh-CN"/>
        </w:rPr>
        <w:lastRenderedPageBreak/>
        <w:t>血分数低于</w:t>
      </w:r>
      <w:r w:rsidRPr="00E4132E">
        <w:rPr>
          <w:rFonts w:ascii="仿宋_GB2312" w:eastAsia="仿宋_GB2312" w:cs="仿宋_GB2312"/>
          <w:kern w:val="0"/>
          <w:sz w:val="32"/>
          <w:szCs w:val="32"/>
          <w:lang w:val="zh-CN"/>
        </w:rPr>
        <w:t>50%</w:t>
      </w:r>
      <w:r w:rsidRPr="00E4132E">
        <w:rPr>
          <w:rFonts w:ascii="仿宋_GB2312" w:eastAsia="仿宋_GB2312" w:cs="仿宋_GB2312" w:hint="eastAsia"/>
          <w:kern w:val="0"/>
          <w:sz w:val="32"/>
          <w:szCs w:val="32"/>
          <w:lang w:val="zh-CN"/>
        </w:rPr>
        <w:t>。</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、脑中风后遗症</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指因脑血管的突发病变引起脑血管出血、栓塞或梗塞，并导致神经系统永久性的功能障碍。神经系统永久性的功能障碍，指疾病确诊</w:t>
      </w:r>
      <w:r w:rsidRPr="00E4132E">
        <w:rPr>
          <w:rFonts w:ascii="仿宋_GB2312" w:eastAsia="仿宋_GB2312" w:cs="仿宋_GB2312"/>
          <w:kern w:val="0"/>
          <w:sz w:val="32"/>
          <w:szCs w:val="32"/>
          <w:lang w:val="zh-CN"/>
        </w:rPr>
        <w:t>180</w:t>
      </w:r>
      <w:r w:rsidRPr="00E4132E">
        <w:rPr>
          <w:rFonts w:ascii="仿宋_GB2312" w:eastAsia="仿宋_GB2312" w:cs="仿宋_GB2312" w:hint="eastAsia"/>
          <w:kern w:val="0"/>
          <w:sz w:val="32"/>
          <w:szCs w:val="32"/>
          <w:lang w:val="zh-CN"/>
        </w:rPr>
        <w:t>天后，仍遗留下列一种或一种以上障碍：</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一肢或一肢以上肢体机能完全丧失；</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语言能力或咀嚼吞咽能力完全丧失；</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自主生活能力完全丧失，无法独立完成六项基本日常生活活动中的三项或三项以上。</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、重大器官移植术或造血干细胞移植术</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重大器官移植术，指因相应器官功能衰竭，已经实施了肾脏、肝脏、心脏或肺脏的异体移植手术。造血干细胞移植术，指因造血功能损害或造血系统恶性肿瘤，已经实施了造血干细胞</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包括骨髓造血干细胞、外周血造血干细胞和脐血造血干细胞</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的异体移植手术。</w:t>
      </w:r>
    </w:p>
    <w:p w:rsidR="00A31415" w:rsidRPr="00E4132E" w:rsidRDefault="00A31415" w:rsidP="009447BC">
      <w:pPr>
        <w:autoSpaceDE w:val="0"/>
        <w:autoSpaceDN w:val="0"/>
        <w:adjustRightInd w:val="0"/>
        <w:spacing w:line="580" w:lineRule="exact"/>
        <w:ind w:firstLine="640"/>
        <w:rPr>
          <w:rFonts w:ascii="仿宋_GB2312" w:eastAsia="仿宋_GB2312" w:cs="仿宋_GB2312"/>
          <w:kern w:val="0"/>
          <w:sz w:val="32"/>
          <w:szCs w:val="32"/>
          <w:lang w:val="zh-CN"/>
        </w:rPr>
      </w:pPr>
      <w:r w:rsidRPr="00E4132E">
        <w:rPr>
          <w:rFonts w:ascii="仿宋_GB2312" w:eastAsia="仿宋_GB2312" w:cs="仿宋_GB2312"/>
          <w:kern w:val="0"/>
          <w:sz w:val="32"/>
          <w:szCs w:val="32"/>
          <w:lang w:val="zh-CN"/>
        </w:rPr>
        <w:t>5</w:t>
      </w:r>
      <w:r w:rsidRPr="00E4132E">
        <w:rPr>
          <w:rFonts w:ascii="仿宋_GB2312" w:eastAsia="仿宋_GB2312" w:cs="仿宋_GB2312" w:hint="eastAsia"/>
          <w:kern w:val="0"/>
          <w:sz w:val="32"/>
          <w:szCs w:val="32"/>
          <w:lang w:val="zh-CN"/>
        </w:rPr>
        <w:t>、冠状动脉搭桥术</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或称冠状动脉旁路移植术</w:t>
      </w:r>
      <w:r w:rsidRPr="00E4132E">
        <w:rPr>
          <w:rFonts w:ascii="仿宋_GB2312" w:eastAsia="仿宋_GB2312" w:cs="仿宋_GB2312"/>
          <w:kern w:val="0"/>
          <w:sz w:val="32"/>
          <w:szCs w:val="32"/>
          <w:lang w:val="zh-CN"/>
        </w:rPr>
        <w:t xml:space="preserve">) </w:t>
      </w:r>
    </w:p>
    <w:p w:rsidR="00A31415" w:rsidRPr="009447BC" w:rsidRDefault="00A31415" w:rsidP="009447BC">
      <w:pPr>
        <w:autoSpaceDE w:val="0"/>
        <w:autoSpaceDN w:val="0"/>
        <w:adjustRightInd w:val="0"/>
        <w:spacing w:line="580" w:lineRule="exact"/>
        <w:ind w:firstLine="640"/>
        <w:rPr>
          <w:rFonts w:ascii="仿宋_GB2312" w:eastAsia="仿宋_GB2312"/>
          <w:spacing w:val="-4"/>
          <w:kern w:val="0"/>
          <w:sz w:val="32"/>
          <w:szCs w:val="32"/>
          <w:lang w:val="zh-CN"/>
        </w:rPr>
      </w:pPr>
      <w:r w:rsidRPr="00E4132E">
        <w:rPr>
          <w:rFonts w:ascii="仿宋_GB2312" w:eastAsia="仿宋_GB2312" w:cs="仿宋_GB2312" w:hint="eastAsia"/>
          <w:kern w:val="0"/>
          <w:sz w:val="32"/>
          <w:szCs w:val="32"/>
          <w:lang w:val="zh-CN"/>
        </w:rPr>
        <w:t>指为治疗严重的冠心病，实际实施了开胸进行的冠状动脉血管旁路移植的手术。冠状动脉支架植入术、心导管球囊扩张术、</w:t>
      </w:r>
      <w:r w:rsidRPr="009447BC">
        <w:rPr>
          <w:rFonts w:ascii="仿宋_GB2312" w:eastAsia="仿宋_GB2312" w:cs="仿宋_GB2312" w:hint="eastAsia"/>
          <w:spacing w:val="-4"/>
          <w:kern w:val="0"/>
          <w:sz w:val="32"/>
          <w:szCs w:val="32"/>
          <w:lang w:val="zh-CN"/>
        </w:rPr>
        <w:t>激光射频技术及其它非开胸的介入手术、腔镜手术不在保障范围。</w:t>
      </w:r>
    </w:p>
    <w:p w:rsidR="00A31415" w:rsidRPr="00E4132E" w:rsidRDefault="00A31415" w:rsidP="009447BC">
      <w:pPr>
        <w:autoSpaceDE w:val="0"/>
        <w:autoSpaceDN w:val="0"/>
        <w:adjustRightInd w:val="0"/>
        <w:spacing w:line="580" w:lineRule="exact"/>
        <w:ind w:firstLine="640"/>
        <w:rPr>
          <w:rFonts w:ascii="仿宋_GB2312" w:eastAsia="仿宋_GB2312" w:cs="仿宋_GB2312"/>
          <w:kern w:val="0"/>
          <w:sz w:val="32"/>
          <w:szCs w:val="32"/>
          <w:lang w:val="zh-CN"/>
        </w:rPr>
      </w:pPr>
      <w:r w:rsidRPr="00E4132E">
        <w:rPr>
          <w:rFonts w:ascii="仿宋_GB2312" w:eastAsia="仿宋_GB2312" w:cs="仿宋_GB2312"/>
          <w:kern w:val="0"/>
          <w:sz w:val="32"/>
          <w:szCs w:val="32"/>
          <w:lang w:val="zh-CN"/>
        </w:rPr>
        <w:t>6</w:t>
      </w:r>
      <w:r w:rsidRPr="00E4132E">
        <w:rPr>
          <w:rFonts w:ascii="仿宋_GB2312" w:eastAsia="仿宋_GB2312" w:cs="仿宋_GB2312" w:hint="eastAsia"/>
          <w:kern w:val="0"/>
          <w:sz w:val="32"/>
          <w:szCs w:val="32"/>
          <w:lang w:val="zh-CN"/>
        </w:rPr>
        <w:t>、终末期肾病</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或称慢性肾功能衰竭尿毒症期</w:t>
      </w:r>
      <w:r w:rsidRPr="00E4132E">
        <w:rPr>
          <w:rFonts w:ascii="仿宋_GB2312" w:eastAsia="仿宋_GB2312" w:cs="仿宋_GB2312"/>
          <w:kern w:val="0"/>
          <w:sz w:val="32"/>
          <w:szCs w:val="32"/>
          <w:lang w:val="zh-CN"/>
        </w:rPr>
        <w:t>)</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指双肾功能慢性不可逆性衰竭，达到尿毒症期，经诊断后已经进行了至少</w:t>
      </w:r>
      <w:r w:rsidRPr="00E4132E">
        <w:rPr>
          <w:rFonts w:ascii="仿宋_GB2312" w:eastAsia="仿宋_GB2312" w:cs="仿宋_GB2312"/>
          <w:kern w:val="0"/>
          <w:sz w:val="32"/>
          <w:szCs w:val="32"/>
          <w:lang w:val="zh-CN"/>
        </w:rPr>
        <w:t>90</w:t>
      </w:r>
      <w:r w:rsidRPr="00E4132E">
        <w:rPr>
          <w:rFonts w:ascii="仿宋_GB2312" w:eastAsia="仿宋_GB2312" w:cs="仿宋_GB2312" w:hint="eastAsia"/>
          <w:kern w:val="0"/>
          <w:sz w:val="32"/>
          <w:szCs w:val="32"/>
          <w:lang w:val="zh-CN"/>
        </w:rPr>
        <w:t>天的规律性透析治疗或实施了肾脏移植手术。</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7</w:t>
      </w:r>
      <w:r w:rsidRPr="00E4132E">
        <w:rPr>
          <w:rFonts w:ascii="仿宋_GB2312" w:eastAsia="仿宋_GB2312" w:cs="仿宋_GB2312" w:hint="eastAsia"/>
          <w:kern w:val="0"/>
          <w:sz w:val="32"/>
          <w:szCs w:val="32"/>
          <w:lang w:val="zh-CN"/>
        </w:rPr>
        <w:t>、多个肢体缺失</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lastRenderedPageBreak/>
        <w:t>指因疾病或意外伤害导致两个或两个以上肢体自腕关节或踝关节近端</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靠近躯干端</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以上完全性断离。</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8</w:t>
      </w:r>
      <w:r w:rsidRPr="00E4132E">
        <w:rPr>
          <w:rFonts w:ascii="仿宋_GB2312" w:eastAsia="仿宋_GB2312" w:cs="仿宋_GB2312" w:hint="eastAsia"/>
          <w:kern w:val="0"/>
          <w:sz w:val="32"/>
          <w:szCs w:val="32"/>
          <w:lang w:val="zh-CN"/>
        </w:rPr>
        <w:t>、急性或亚急性重症肝炎</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指因肝炎病毒感染引起肝脏组织弥漫性坏死，导致急性肝功能衰竭，且经血清学或病毒学检查证实，并须满足下列全部条件：</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重度黄疸或黄疸迅速加重；</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肝性脑病；</w:t>
      </w:r>
      <w:r w:rsidRPr="00E4132E">
        <w:rPr>
          <w:rFonts w:ascii="仿宋_GB2312" w:eastAsia="仿宋_GB2312" w:cs="仿宋_GB2312"/>
          <w:kern w:val="0"/>
          <w:sz w:val="32"/>
          <w:szCs w:val="32"/>
          <w:lang w:val="zh-CN"/>
        </w:rPr>
        <w:t>(3)B</w:t>
      </w:r>
      <w:r w:rsidRPr="00E4132E">
        <w:rPr>
          <w:rFonts w:ascii="仿宋_GB2312" w:eastAsia="仿宋_GB2312" w:cs="仿宋_GB2312" w:hint="eastAsia"/>
          <w:kern w:val="0"/>
          <w:sz w:val="32"/>
          <w:szCs w:val="32"/>
          <w:lang w:val="zh-CN"/>
        </w:rPr>
        <w:t>超或其它影像学检查显示肝脏体积急速萎缩；</w:t>
      </w: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肝功能指标进行性恶化。</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9</w:t>
      </w:r>
      <w:r w:rsidRPr="00E4132E">
        <w:rPr>
          <w:rFonts w:ascii="仿宋_GB2312" w:eastAsia="仿宋_GB2312" w:cs="仿宋_GB2312" w:hint="eastAsia"/>
          <w:kern w:val="0"/>
          <w:sz w:val="32"/>
          <w:szCs w:val="32"/>
          <w:lang w:val="zh-CN"/>
        </w:rPr>
        <w:t>、良性脑肿瘤</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指脑的良性肿瘤，已经引起颅内压增高，临床表现为视神经乳头水肿、精神症状、癫痫及运动感觉障碍等，并危及生命。须由头颅断层扫描</w:t>
      </w:r>
      <w:r w:rsidRPr="00E4132E">
        <w:rPr>
          <w:rFonts w:ascii="仿宋_GB2312" w:eastAsia="仿宋_GB2312" w:cs="仿宋_GB2312"/>
          <w:kern w:val="0"/>
          <w:sz w:val="32"/>
          <w:szCs w:val="32"/>
          <w:lang w:val="zh-CN"/>
        </w:rPr>
        <w:t>(CT)</w:t>
      </w:r>
      <w:r w:rsidRPr="00E4132E">
        <w:rPr>
          <w:rFonts w:ascii="仿宋_GB2312" w:eastAsia="仿宋_GB2312" w:cs="仿宋_GB2312" w:hint="eastAsia"/>
          <w:kern w:val="0"/>
          <w:sz w:val="32"/>
          <w:szCs w:val="32"/>
          <w:lang w:val="zh-CN"/>
        </w:rPr>
        <w:t>、核磁共振检查</w:t>
      </w:r>
      <w:r w:rsidRPr="00E4132E">
        <w:rPr>
          <w:rFonts w:ascii="仿宋_GB2312" w:eastAsia="仿宋_GB2312" w:cs="仿宋_GB2312"/>
          <w:kern w:val="0"/>
          <w:sz w:val="32"/>
          <w:szCs w:val="32"/>
          <w:lang w:val="zh-CN"/>
        </w:rPr>
        <w:t>(MRI)</w:t>
      </w:r>
      <w:r w:rsidRPr="00E4132E">
        <w:rPr>
          <w:rFonts w:ascii="仿宋_GB2312" w:eastAsia="仿宋_GB2312" w:cs="仿宋_GB2312" w:hint="eastAsia"/>
          <w:kern w:val="0"/>
          <w:sz w:val="32"/>
          <w:szCs w:val="32"/>
          <w:lang w:val="zh-CN"/>
        </w:rPr>
        <w:t>或正电子发射断层扫描</w:t>
      </w:r>
      <w:r w:rsidRPr="00E4132E">
        <w:rPr>
          <w:rFonts w:ascii="仿宋_GB2312" w:eastAsia="仿宋_GB2312" w:cs="仿宋_GB2312"/>
          <w:kern w:val="0"/>
          <w:sz w:val="32"/>
          <w:szCs w:val="32"/>
          <w:lang w:val="zh-CN"/>
        </w:rPr>
        <w:t>(PET)</w:t>
      </w:r>
      <w:r w:rsidRPr="00E4132E">
        <w:rPr>
          <w:rFonts w:ascii="仿宋_GB2312" w:eastAsia="仿宋_GB2312" w:cs="仿宋_GB2312" w:hint="eastAsia"/>
          <w:kern w:val="0"/>
          <w:sz w:val="32"/>
          <w:szCs w:val="32"/>
          <w:lang w:val="zh-CN"/>
        </w:rPr>
        <w:t>等影像学检查证实，并须满足下列至少一项条件：</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实际实施了开颅进行的脑肿瘤完全切除或部分切除的手术；</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实际实施了对脑肿瘤进行的放射治疗。脑垂体瘤、脑囊肿、脑血管性疾病不在保障范围内。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10</w:t>
      </w:r>
      <w:r w:rsidRPr="00E4132E">
        <w:rPr>
          <w:rFonts w:ascii="仿宋_GB2312" w:eastAsia="仿宋_GB2312" w:cs="仿宋_GB2312" w:hint="eastAsia"/>
          <w:kern w:val="0"/>
          <w:sz w:val="32"/>
          <w:szCs w:val="32"/>
          <w:lang w:val="zh-CN"/>
        </w:rPr>
        <w:t>、慢性肝功能衰竭失代偿期</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指因慢性肝脏疾病导致肝功能衰竭。须满足下列全部条件：</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持续性黄疸；</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腹水；</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肝性脑病；</w:t>
      </w: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充血性脾肿大伴脾功能亢进或食管胃底静脉曲张。因酗酒或药物滥用导致的肝功能衰竭不在保障范围内。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11</w:t>
      </w:r>
      <w:r w:rsidRPr="00E4132E">
        <w:rPr>
          <w:rFonts w:ascii="仿宋_GB2312" w:eastAsia="仿宋_GB2312" w:cs="仿宋_GB2312" w:hint="eastAsia"/>
          <w:kern w:val="0"/>
          <w:sz w:val="32"/>
          <w:szCs w:val="32"/>
          <w:lang w:val="zh-CN"/>
        </w:rPr>
        <w:t>、脑炎后遗症或脑膜炎后遗症</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指因患脑炎或脑膜炎导致的神经系统永久性的功能障碍。神</w:t>
      </w:r>
      <w:r w:rsidRPr="00E4132E">
        <w:rPr>
          <w:rFonts w:ascii="仿宋_GB2312" w:eastAsia="仿宋_GB2312" w:cs="仿宋_GB2312" w:hint="eastAsia"/>
          <w:kern w:val="0"/>
          <w:sz w:val="32"/>
          <w:szCs w:val="32"/>
          <w:lang w:val="zh-CN"/>
        </w:rPr>
        <w:lastRenderedPageBreak/>
        <w:t>经系统永久性的功能障碍，指疾病确诊</w:t>
      </w:r>
      <w:r w:rsidRPr="00E4132E">
        <w:rPr>
          <w:rFonts w:ascii="仿宋_GB2312" w:eastAsia="仿宋_GB2312" w:cs="仿宋_GB2312"/>
          <w:kern w:val="0"/>
          <w:sz w:val="32"/>
          <w:szCs w:val="32"/>
          <w:lang w:val="zh-CN"/>
        </w:rPr>
        <w:t>180</w:t>
      </w:r>
      <w:r w:rsidRPr="00E4132E">
        <w:rPr>
          <w:rFonts w:ascii="仿宋_GB2312" w:eastAsia="仿宋_GB2312" w:cs="仿宋_GB2312" w:hint="eastAsia"/>
          <w:kern w:val="0"/>
          <w:sz w:val="32"/>
          <w:szCs w:val="32"/>
          <w:lang w:val="zh-CN"/>
        </w:rPr>
        <w:t>天后，仍遗留下列一种或一种以上障碍：</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一肢或一肢以上肢体机能完全丧失；</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语言能力或咀嚼吞咽能力完全丧失；</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自主生活能力完全丧失，无法独立完成六项基本日常生活活动中的三项或三项以上。</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12</w:t>
      </w:r>
      <w:r w:rsidRPr="00E4132E">
        <w:rPr>
          <w:rFonts w:ascii="仿宋_GB2312" w:eastAsia="仿宋_GB2312" w:cs="仿宋_GB2312" w:hint="eastAsia"/>
          <w:kern w:val="0"/>
          <w:sz w:val="32"/>
          <w:szCs w:val="32"/>
          <w:lang w:val="zh-CN"/>
        </w:rPr>
        <w:t>、植物状态</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指由于疾病或意外导致脑部严重损失所造成的一种特殊类型的意识障碍，是一种觉醒而无意识的状态</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患者对自身及周围环境完全缺乏意识，但其下丘脑及脑干功能基本保存。判断标准可根据我国最新的</w:t>
      </w:r>
      <w:r w:rsidRPr="00E4132E">
        <w:rPr>
          <w:rFonts w:ascii="仿宋_GB2312" w:eastAsia="仿宋_GB2312" w:cs="仿宋_GB2312"/>
          <w:kern w:val="0"/>
          <w:sz w:val="32"/>
          <w:szCs w:val="32"/>
          <w:lang w:val="zh-CN"/>
        </w:rPr>
        <w:t>PVS</w:t>
      </w:r>
      <w:r w:rsidRPr="00E4132E">
        <w:rPr>
          <w:rFonts w:ascii="仿宋_GB2312" w:eastAsia="仿宋_GB2312" w:cs="仿宋_GB2312" w:hint="eastAsia"/>
          <w:kern w:val="0"/>
          <w:sz w:val="32"/>
          <w:szCs w:val="32"/>
          <w:lang w:val="zh-CN"/>
        </w:rPr>
        <w:t>诊断标准。因故意行为，酗酒及药物滥用导致的植物状态不在此保障范围。</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13</w:t>
      </w:r>
      <w:r w:rsidRPr="00E4132E">
        <w:rPr>
          <w:rFonts w:ascii="仿宋_GB2312" w:eastAsia="仿宋_GB2312" w:cs="仿宋_GB2312" w:hint="eastAsia"/>
          <w:kern w:val="0"/>
          <w:sz w:val="32"/>
          <w:szCs w:val="32"/>
          <w:lang w:val="zh-CN"/>
        </w:rPr>
        <w:t>、双耳失聪</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指因疾病或意外伤害导致双耳听力永久不可逆性丧失，在</w:t>
      </w:r>
      <w:r w:rsidRPr="00E4132E">
        <w:rPr>
          <w:rFonts w:ascii="仿宋_GB2312" w:eastAsia="仿宋_GB2312" w:cs="仿宋_GB2312"/>
          <w:kern w:val="0"/>
          <w:sz w:val="32"/>
          <w:szCs w:val="32"/>
          <w:lang w:val="zh-CN"/>
        </w:rPr>
        <w:t>500</w:t>
      </w:r>
      <w:r w:rsidRPr="00E4132E">
        <w:rPr>
          <w:rFonts w:ascii="仿宋_GB2312" w:eastAsia="仿宋_GB2312" w:cs="仿宋_GB2312" w:hint="eastAsia"/>
          <w:kern w:val="0"/>
          <w:sz w:val="32"/>
          <w:szCs w:val="32"/>
          <w:lang w:val="zh-CN"/>
        </w:rPr>
        <w:t>赫兹、</w:t>
      </w:r>
      <w:r w:rsidRPr="00E4132E">
        <w:rPr>
          <w:rFonts w:ascii="仿宋_GB2312" w:eastAsia="仿宋_GB2312" w:cs="仿宋_GB2312"/>
          <w:kern w:val="0"/>
          <w:sz w:val="32"/>
          <w:szCs w:val="32"/>
          <w:lang w:val="zh-CN"/>
        </w:rPr>
        <w:t>1000</w:t>
      </w:r>
      <w:r w:rsidRPr="00E4132E">
        <w:rPr>
          <w:rFonts w:ascii="仿宋_GB2312" w:eastAsia="仿宋_GB2312" w:cs="仿宋_GB2312" w:hint="eastAsia"/>
          <w:kern w:val="0"/>
          <w:sz w:val="32"/>
          <w:szCs w:val="32"/>
          <w:lang w:val="zh-CN"/>
        </w:rPr>
        <w:t>赫兹和</w:t>
      </w:r>
      <w:r w:rsidRPr="00E4132E">
        <w:rPr>
          <w:rFonts w:ascii="仿宋_GB2312" w:eastAsia="仿宋_GB2312" w:cs="仿宋_GB2312"/>
          <w:kern w:val="0"/>
          <w:sz w:val="32"/>
          <w:szCs w:val="32"/>
          <w:lang w:val="zh-CN"/>
        </w:rPr>
        <w:t>2000</w:t>
      </w:r>
      <w:r w:rsidRPr="00E4132E">
        <w:rPr>
          <w:rFonts w:ascii="仿宋_GB2312" w:eastAsia="仿宋_GB2312" w:cs="仿宋_GB2312" w:hint="eastAsia"/>
          <w:kern w:val="0"/>
          <w:sz w:val="32"/>
          <w:szCs w:val="32"/>
          <w:lang w:val="zh-CN"/>
        </w:rPr>
        <w:t>赫兹语音频率下，平均听阈大于</w:t>
      </w:r>
      <w:r w:rsidRPr="00E4132E">
        <w:rPr>
          <w:rFonts w:ascii="仿宋_GB2312" w:eastAsia="仿宋_GB2312" w:cs="仿宋_GB2312"/>
          <w:kern w:val="0"/>
          <w:sz w:val="32"/>
          <w:szCs w:val="32"/>
          <w:lang w:val="zh-CN"/>
        </w:rPr>
        <w:t>90</w:t>
      </w:r>
      <w:r w:rsidRPr="00E4132E">
        <w:rPr>
          <w:rFonts w:ascii="仿宋_GB2312" w:eastAsia="仿宋_GB2312" w:cs="仿宋_GB2312" w:hint="eastAsia"/>
          <w:kern w:val="0"/>
          <w:sz w:val="32"/>
          <w:szCs w:val="32"/>
          <w:lang w:val="zh-CN"/>
        </w:rPr>
        <w:t>分贝，且经纯音听力测试、声导抗检测或听觉诱发电位检测等证实。</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14</w:t>
      </w:r>
      <w:r w:rsidRPr="00E4132E">
        <w:rPr>
          <w:rFonts w:ascii="仿宋_GB2312" w:eastAsia="仿宋_GB2312" w:cs="仿宋_GB2312" w:hint="eastAsia"/>
          <w:kern w:val="0"/>
          <w:sz w:val="32"/>
          <w:szCs w:val="32"/>
          <w:lang w:val="zh-CN"/>
        </w:rPr>
        <w:t>、双目失明</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指因疾病或意外伤害导致双眼视力永久不可逆性丧失，双眼中较好眼须满足下列至少一项条件：</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眼球缺失或摘除；</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矫正视力低于</w:t>
      </w:r>
      <w:r w:rsidRPr="00E4132E">
        <w:rPr>
          <w:rFonts w:ascii="仿宋_GB2312" w:eastAsia="仿宋_GB2312" w:cs="仿宋_GB2312"/>
          <w:kern w:val="0"/>
          <w:sz w:val="32"/>
          <w:szCs w:val="32"/>
          <w:lang w:val="zh-CN"/>
        </w:rPr>
        <w:t>0.02(</w:t>
      </w:r>
      <w:r w:rsidRPr="00E4132E">
        <w:rPr>
          <w:rFonts w:ascii="仿宋_GB2312" w:eastAsia="仿宋_GB2312" w:cs="仿宋_GB2312" w:hint="eastAsia"/>
          <w:kern w:val="0"/>
          <w:sz w:val="32"/>
          <w:szCs w:val="32"/>
          <w:lang w:val="zh-CN"/>
        </w:rPr>
        <w:t>采用国际标准视力表，如果使用其它视力表应进行换算</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视野半径小于</w:t>
      </w:r>
      <w:r w:rsidRPr="00E4132E">
        <w:rPr>
          <w:rFonts w:ascii="仿宋_GB2312" w:eastAsia="仿宋_GB2312" w:cs="仿宋_GB2312"/>
          <w:kern w:val="0"/>
          <w:sz w:val="32"/>
          <w:szCs w:val="32"/>
          <w:lang w:val="zh-CN"/>
        </w:rPr>
        <w:t>5</w:t>
      </w:r>
      <w:r w:rsidRPr="00E4132E">
        <w:rPr>
          <w:rFonts w:ascii="仿宋_GB2312" w:eastAsia="仿宋_GB2312" w:cs="仿宋_GB2312" w:hint="eastAsia"/>
          <w:kern w:val="0"/>
          <w:sz w:val="32"/>
          <w:szCs w:val="32"/>
          <w:lang w:val="zh-CN"/>
        </w:rPr>
        <w:t>度。</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15</w:t>
      </w:r>
      <w:r w:rsidRPr="00E4132E">
        <w:rPr>
          <w:rFonts w:ascii="仿宋_GB2312" w:eastAsia="仿宋_GB2312" w:cs="仿宋_GB2312" w:hint="eastAsia"/>
          <w:kern w:val="0"/>
          <w:sz w:val="32"/>
          <w:szCs w:val="32"/>
          <w:lang w:val="zh-CN"/>
        </w:rPr>
        <w:t>、瘫痪</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指因疾病或意外伤害导致两肢或两肢以上肢体机能永久完全丧失。肢体机能永久完全丧失，指疾病确诊</w:t>
      </w:r>
      <w:r w:rsidRPr="00E4132E">
        <w:rPr>
          <w:rFonts w:ascii="仿宋_GB2312" w:eastAsia="仿宋_GB2312" w:cs="仿宋_GB2312"/>
          <w:kern w:val="0"/>
          <w:sz w:val="32"/>
          <w:szCs w:val="32"/>
          <w:lang w:val="zh-CN"/>
        </w:rPr>
        <w:t>180</w:t>
      </w:r>
      <w:r w:rsidRPr="00E4132E">
        <w:rPr>
          <w:rFonts w:ascii="仿宋_GB2312" w:eastAsia="仿宋_GB2312" w:cs="仿宋_GB2312" w:hint="eastAsia"/>
          <w:kern w:val="0"/>
          <w:sz w:val="32"/>
          <w:szCs w:val="32"/>
          <w:lang w:val="zh-CN"/>
        </w:rPr>
        <w:t>天后或意外伤</w:t>
      </w:r>
      <w:r w:rsidRPr="00E4132E">
        <w:rPr>
          <w:rFonts w:ascii="仿宋_GB2312" w:eastAsia="仿宋_GB2312" w:cs="仿宋_GB2312" w:hint="eastAsia"/>
          <w:kern w:val="0"/>
          <w:sz w:val="32"/>
          <w:szCs w:val="32"/>
          <w:lang w:val="zh-CN"/>
        </w:rPr>
        <w:lastRenderedPageBreak/>
        <w:t>害发生</w:t>
      </w:r>
      <w:r w:rsidRPr="00E4132E">
        <w:rPr>
          <w:rFonts w:ascii="仿宋_GB2312" w:eastAsia="仿宋_GB2312" w:cs="仿宋_GB2312"/>
          <w:kern w:val="0"/>
          <w:sz w:val="32"/>
          <w:szCs w:val="32"/>
          <w:lang w:val="zh-CN"/>
        </w:rPr>
        <w:t>180</w:t>
      </w:r>
      <w:r w:rsidRPr="00E4132E">
        <w:rPr>
          <w:rFonts w:ascii="仿宋_GB2312" w:eastAsia="仿宋_GB2312" w:cs="仿宋_GB2312" w:hint="eastAsia"/>
          <w:kern w:val="0"/>
          <w:sz w:val="32"/>
          <w:szCs w:val="32"/>
          <w:lang w:val="zh-CN"/>
        </w:rPr>
        <w:t>天后，每肢三大关节中的两大关节仍然完全僵硬，或不能随意识活动。</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16</w:t>
      </w:r>
      <w:r w:rsidRPr="00E4132E">
        <w:rPr>
          <w:rFonts w:ascii="仿宋_GB2312" w:eastAsia="仿宋_GB2312" w:cs="仿宋_GB2312" w:hint="eastAsia"/>
          <w:kern w:val="0"/>
          <w:sz w:val="32"/>
          <w:szCs w:val="32"/>
          <w:lang w:val="zh-CN"/>
        </w:rPr>
        <w:t>、心脏瓣膜手术</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指为治疗心脏瓣膜疾病，实际实施了开胸进行的心脏瓣膜置换或修复的手术。</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17</w:t>
      </w:r>
      <w:r w:rsidRPr="00E4132E">
        <w:rPr>
          <w:rFonts w:ascii="仿宋_GB2312" w:eastAsia="仿宋_GB2312" w:cs="仿宋_GB2312" w:hint="eastAsia"/>
          <w:kern w:val="0"/>
          <w:sz w:val="32"/>
          <w:szCs w:val="32"/>
          <w:lang w:val="zh-CN"/>
        </w:rPr>
        <w:t>、严重阿尔茨海默病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指因大脑进行性、不可逆性改变导致智能严重衰退或丧失，临床表现为明显的认知能力障碍、行为异常和社交能力减退，其日常生活必须持续受到他人监护。须由头颅断层扫描</w:t>
      </w:r>
      <w:r w:rsidRPr="00E4132E">
        <w:rPr>
          <w:rFonts w:ascii="仿宋_GB2312" w:eastAsia="仿宋_GB2312" w:cs="仿宋_GB2312"/>
          <w:kern w:val="0"/>
          <w:sz w:val="32"/>
          <w:szCs w:val="32"/>
          <w:lang w:val="zh-CN"/>
        </w:rPr>
        <w:t>(CT)</w:t>
      </w:r>
      <w:r w:rsidRPr="00E4132E">
        <w:rPr>
          <w:rFonts w:ascii="仿宋_GB2312" w:eastAsia="仿宋_GB2312" w:cs="仿宋_GB2312" w:hint="eastAsia"/>
          <w:kern w:val="0"/>
          <w:sz w:val="32"/>
          <w:szCs w:val="32"/>
          <w:lang w:val="zh-CN"/>
        </w:rPr>
        <w:t>、核磁共振检查</w:t>
      </w:r>
      <w:r w:rsidRPr="00E4132E">
        <w:rPr>
          <w:rFonts w:ascii="仿宋_GB2312" w:eastAsia="仿宋_GB2312" w:cs="仿宋_GB2312"/>
          <w:kern w:val="0"/>
          <w:sz w:val="32"/>
          <w:szCs w:val="32"/>
          <w:lang w:val="zh-CN"/>
        </w:rPr>
        <w:t>(MRI)</w:t>
      </w:r>
      <w:r w:rsidRPr="00E4132E">
        <w:rPr>
          <w:rFonts w:ascii="仿宋_GB2312" w:eastAsia="仿宋_GB2312" w:cs="仿宋_GB2312" w:hint="eastAsia"/>
          <w:kern w:val="0"/>
          <w:sz w:val="32"/>
          <w:szCs w:val="32"/>
          <w:lang w:val="zh-CN"/>
        </w:rPr>
        <w:t>或正电子发射断层扫描</w:t>
      </w:r>
      <w:r w:rsidRPr="00E4132E">
        <w:rPr>
          <w:rFonts w:ascii="仿宋_GB2312" w:eastAsia="仿宋_GB2312" w:cs="仿宋_GB2312"/>
          <w:kern w:val="0"/>
          <w:sz w:val="32"/>
          <w:szCs w:val="32"/>
          <w:lang w:val="zh-CN"/>
        </w:rPr>
        <w:t>(PET)</w:t>
      </w:r>
      <w:r w:rsidRPr="00E4132E">
        <w:rPr>
          <w:rFonts w:ascii="仿宋_GB2312" w:eastAsia="仿宋_GB2312" w:cs="仿宋_GB2312" w:hint="eastAsia"/>
          <w:kern w:val="0"/>
          <w:sz w:val="32"/>
          <w:szCs w:val="32"/>
          <w:lang w:val="zh-CN"/>
        </w:rPr>
        <w:t>等影像学检查证实，且自主生活能力完全丧失，无法独立完成六项基本日常生活活动中的三项或三项以上。神经官能症和精神疾病不在保障范围内。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18</w:t>
      </w:r>
      <w:r w:rsidRPr="00E4132E">
        <w:rPr>
          <w:rFonts w:ascii="仿宋_GB2312" w:eastAsia="仿宋_GB2312" w:cs="仿宋_GB2312" w:hint="eastAsia"/>
          <w:kern w:val="0"/>
          <w:sz w:val="32"/>
          <w:szCs w:val="32"/>
          <w:lang w:val="zh-CN"/>
        </w:rPr>
        <w:t>、严重脑损伤</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指因头部遭受机械性外力，引起脑重要部位损伤，导致神经系统永久性的功能障碍。须由头颅断层扫描</w:t>
      </w:r>
      <w:r w:rsidRPr="00E4132E">
        <w:rPr>
          <w:rFonts w:ascii="仿宋_GB2312" w:eastAsia="仿宋_GB2312" w:cs="仿宋_GB2312"/>
          <w:kern w:val="0"/>
          <w:sz w:val="32"/>
          <w:szCs w:val="32"/>
          <w:lang w:val="zh-CN"/>
        </w:rPr>
        <w:t>(CT)</w:t>
      </w:r>
      <w:r w:rsidRPr="00E4132E">
        <w:rPr>
          <w:rFonts w:ascii="仿宋_GB2312" w:eastAsia="仿宋_GB2312" w:cs="仿宋_GB2312" w:hint="eastAsia"/>
          <w:kern w:val="0"/>
          <w:sz w:val="32"/>
          <w:szCs w:val="32"/>
          <w:lang w:val="zh-CN"/>
        </w:rPr>
        <w:t>、核磁共振检查</w:t>
      </w:r>
      <w:r w:rsidRPr="00E4132E">
        <w:rPr>
          <w:rFonts w:ascii="仿宋_GB2312" w:eastAsia="仿宋_GB2312" w:cs="仿宋_GB2312"/>
          <w:kern w:val="0"/>
          <w:sz w:val="32"/>
          <w:szCs w:val="32"/>
          <w:lang w:val="zh-CN"/>
        </w:rPr>
        <w:t>(MRI)</w:t>
      </w:r>
      <w:r w:rsidRPr="00E4132E">
        <w:rPr>
          <w:rFonts w:ascii="仿宋_GB2312" w:eastAsia="仿宋_GB2312" w:cs="仿宋_GB2312" w:hint="eastAsia"/>
          <w:kern w:val="0"/>
          <w:sz w:val="32"/>
          <w:szCs w:val="32"/>
          <w:lang w:val="zh-CN"/>
        </w:rPr>
        <w:t>或正电子发射断层扫描</w:t>
      </w:r>
      <w:r w:rsidRPr="00E4132E">
        <w:rPr>
          <w:rFonts w:ascii="仿宋_GB2312" w:eastAsia="仿宋_GB2312" w:cs="仿宋_GB2312"/>
          <w:kern w:val="0"/>
          <w:sz w:val="32"/>
          <w:szCs w:val="32"/>
          <w:lang w:val="zh-CN"/>
        </w:rPr>
        <w:t>(PET)</w:t>
      </w:r>
      <w:r w:rsidRPr="00E4132E">
        <w:rPr>
          <w:rFonts w:ascii="仿宋_GB2312" w:eastAsia="仿宋_GB2312" w:cs="仿宋_GB2312" w:hint="eastAsia"/>
          <w:kern w:val="0"/>
          <w:sz w:val="32"/>
          <w:szCs w:val="32"/>
          <w:lang w:val="zh-CN"/>
        </w:rPr>
        <w:t>等影像学检查证实。神经系统永久性的功能障碍，指脑损伤</w:t>
      </w:r>
      <w:r w:rsidRPr="00E4132E">
        <w:rPr>
          <w:rFonts w:ascii="仿宋_GB2312" w:eastAsia="仿宋_GB2312" w:cs="仿宋_GB2312"/>
          <w:kern w:val="0"/>
          <w:sz w:val="32"/>
          <w:szCs w:val="32"/>
          <w:lang w:val="zh-CN"/>
        </w:rPr>
        <w:t>180</w:t>
      </w:r>
      <w:r w:rsidRPr="00E4132E">
        <w:rPr>
          <w:rFonts w:ascii="仿宋_GB2312" w:eastAsia="仿宋_GB2312" w:cs="仿宋_GB2312" w:hint="eastAsia"/>
          <w:kern w:val="0"/>
          <w:sz w:val="32"/>
          <w:szCs w:val="32"/>
          <w:lang w:val="zh-CN"/>
        </w:rPr>
        <w:t>天后，仍遗留下列一种或一种以上障碍：</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一肢或一肢以上肢体机能完全丧失；</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语言能力或咀嚼吞咽能力完全丧失；</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自主生活能力完全丧失，无法独立完成六项基本日常生活活动中的三项或三项以上。</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19</w:t>
      </w:r>
      <w:r w:rsidRPr="00E4132E">
        <w:rPr>
          <w:rFonts w:ascii="仿宋_GB2312" w:eastAsia="仿宋_GB2312" w:cs="仿宋_GB2312" w:hint="eastAsia"/>
          <w:kern w:val="0"/>
          <w:sz w:val="32"/>
          <w:szCs w:val="32"/>
          <w:lang w:val="zh-CN"/>
        </w:rPr>
        <w:t>、严重帕金森病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是一种中枢神经系统的退行性疾病，临床表现为震颤麻痹、</w:t>
      </w:r>
      <w:r w:rsidRPr="00E4132E">
        <w:rPr>
          <w:rFonts w:ascii="仿宋_GB2312" w:eastAsia="仿宋_GB2312" w:cs="仿宋_GB2312" w:hint="eastAsia"/>
          <w:kern w:val="0"/>
          <w:sz w:val="32"/>
          <w:szCs w:val="32"/>
          <w:lang w:val="zh-CN"/>
        </w:rPr>
        <w:lastRenderedPageBreak/>
        <w:t>共济失调等。须满足下列全部条件：</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药物治疗无法控制病情；</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自主生活能力完全丧失，无法独立完成六项基本日常生活活动中的三项或三项以上。继发性帕金森综合征不在保障范围内。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20</w:t>
      </w:r>
      <w:r w:rsidRPr="00E4132E">
        <w:rPr>
          <w:rFonts w:ascii="仿宋_GB2312" w:eastAsia="仿宋_GB2312" w:cs="仿宋_GB2312" w:hint="eastAsia"/>
          <w:kern w:val="0"/>
          <w:sz w:val="32"/>
          <w:szCs w:val="32"/>
          <w:lang w:val="zh-CN"/>
        </w:rPr>
        <w:t>、严重Ⅲ度烧伤</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指烧伤程度为Ⅲ度，且Ⅲ度烧伤的面积达到全身体表面积的</w:t>
      </w:r>
      <w:r w:rsidRPr="00E4132E">
        <w:rPr>
          <w:rFonts w:ascii="仿宋_GB2312" w:eastAsia="仿宋_GB2312" w:cs="仿宋_GB2312"/>
          <w:kern w:val="0"/>
          <w:sz w:val="32"/>
          <w:szCs w:val="32"/>
          <w:lang w:val="zh-CN"/>
        </w:rPr>
        <w:t>20</w:t>
      </w:r>
      <w:r w:rsidRPr="00E4132E">
        <w:rPr>
          <w:rFonts w:ascii="仿宋_GB2312" w:eastAsia="仿宋_GB2312" w:cs="仿宋_GB2312" w:hint="eastAsia"/>
          <w:kern w:val="0"/>
          <w:sz w:val="32"/>
          <w:szCs w:val="32"/>
          <w:lang w:val="zh-CN"/>
        </w:rPr>
        <w:t>％或</w:t>
      </w:r>
      <w:r w:rsidRPr="00E4132E">
        <w:rPr>
          <w:rFonts w:ascii="仿宋_GB2312" w:eastAsia="仿宋_GB2312" w:cs="仿宋_GB2312"/>
          <w:kern w:val="0"/>
          <w:sz w:val="32"/>
          <w:szCs w:val="32"/>
          <w:lang w:val="zh-CN"/>
        </w:rPr>
        <w:t>20</w:t>
      </w:r>
      <w:r w:rsidRPr="00E4132E">
        <w:rPr>
          <w:rFonts w:ascii="仿宋_GB2312" w:eastAsia="仿宋_GB2312" w:cs="仿宋_GB2312" w:hint="eastAsia"/>
          <w:kern w:val="0"/>
          <w:sz w:val="32"/>
          <w:szCs w:val="32"/>
          <w:lang w:val="zh-CN"/>
        </w:rPr>
        <w:t>％以上。体表面积根据《中国新九分法》计算。</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21</w:t>
      </w:r>
      <w:r w:rsidRPr="00E4132E">
        <w:rPr>
          <w:rFonts w:ascii="仿宋_GB2312" w:eastAsia="仿宋_GB2312" w:cs="仿宋_GB2312" w:hint="eastAsia"/>
          <w:kern w:val="0"/>
          <w:sz w:val="32"/>
          <w:szCs w:val="32"/>
          <w:lang w:val="zh-CN"/>
        </w:rPr>
        <w:t>、严重原发性肺动脉高压</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指不明原因的肺动脉压力持续性增高，进行性发展而导致的慢性疾病，已经造成永久不可逆性的体力活动能力受限，达到美国纽约心脏病学会心功能状态分级</w:t>
      </w:r>
      <w:r w:rsidRPr="00E4132E">
        <w:rPr>
          <w:rFonts w:ascii="仿宋_GB2312" w:eastAsia="仿宋_GB2312" w:cs="仿宋_GB2312"/>
          <w:kern w:val="0"/>
          <w:sz w:val="32"/>
          <w:szCs w:val="32"/>
          <w:lang w:val="zh-CN"/>
        </w:rPr>
        <w:t>IV</w:t>
      </w:r>
      <w:r w:rsidRPr="00E4132E">
        <w:rPr>
          <w:rFonts w:ascii="仿宋_GB2312" w:eastAsia="仿宋_GB2312" w:cs="仿宋_GB2312" w:hint="eastAsia"/>
          <w:kern w:val="0"/>
          <w:sz w:val="32"/>
          <w:szCs w:val="32"/>
          <w:lang w:val="zh-CN"/>
        </w:rPr>
        <w:t>级，且静息状态下肺动脉平均压超过</w:t>
      </w:r>
      <w:r w:rsidRPr="00E4132E">
        <w:rPr>
          <w:rFonts w:ascii="仿宋_GB2312" w:eastAsia="仿宋_GB2312" w:cs="仿宋_GB2312"/>
          <w:kern w:val="0"/>
          <w:sz w:val="32"/>
          <w:szCs w:val="32"/>
          <w:lang w:val="zh-CN"/>
        </w:rPr>
        <w:t>30mmHg</w:t>
      </w:r>
      <w:r w:rsidRPr="00E4132E">
        <w:rPr>
          <w:rFonts w:ascii="仿宋_GB2312" w:eastAsia="仿宋_GB2312" w:cs="仿宋_GB2312" w:hint="eastAsia"/>
          <w:kern w:val="0"/>
          <w:sz w:val="32"/>
          <w:szCs w:val="32"/>
          <w:lang w:val="zh-CN"/>
        </w:rPr>
        <w:t>。</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22</w:t>
      </w:r>
      <w:r w:rsidRPr="00E4132E">
        <w:rPr>
          <w:rFonts w:ascii="仿宋_GB2312" w:eastAsia="仿宋_GB2312" w:cs="仿宋_GB2312" w:hint="eastAsia"/>
          <w:kern w:val="0"/>
          <w:sz w:val="32"/>
          <w:szCs w:val="32"/>
          <w:lang w:val="zh-CN"/>
        </w:rPr>
        <w:t>、严重运动神经元病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是一组中枢神经系统运动神经元的进行性变性疾病，包括进行性脊肌萎缩症、进行性延髓麻痹症、原发性侧索硬化症、肌萎缩性侧索硬化症。须满足自主生活能力完全丧失，无法独立完成六项基本日常生活活动中的三项或三项以上的条件。</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23</w:t>
      </w:r>
      <w:r w:rsidRPr="00E4132E">
        <w:rPr>
          <w:rFonts w:ascii="仿宋_GB2312" w:eastAsia="仿宋_GB2312" w:cs="仿宋_GB2312" w:hint="eastAsia"/>
          <w:kern w:val="0"/>
          <w:sz w:val="32"/>
          <w:szCs w:val="32"/>
          <w:lang w:val="zh-CN"/>
        </w:rPr>
        <w:t>、语言能力丧失</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指因疾病或意外伤害导致完全丧失语言能力，经过积极治疗至少</w:t>
      </w:r>
      <w:r w:rsidRPr="00E4132E">
        <w:rPr>
          <w:rFonts w:ascii="仿宋_GB2312" w:eastAsia="仿宋_GB2312" w:cs="仿宋_GB2312"/>
          <w:kern w:val="0"/>
          <w:sz w:val="32"/>
          <w:szCs w:val="32"/>
          <w:lang w:val="zh-CN"/>
        </w:rPr>
        <w:t>12</w:t>
      </w:r>
      <w:r w:rsidRPr="00E4132E">
        <w:rPr>
          <w:rFonts w:ascii="仿宋_GB2312" w:eastAsia="仿宋_GB2312" w:cs="仿宋_GB2312" w:hint="eastAsia"/>
          <w:kern w:val="0"/>
          <w:sz w:val="32"/>
          <w:szCs w:val="32"/>
          <w:lang w:val="zh-CN"/>
        </w:rPr>
        <w:t>个月</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声带完全切除不受此时间限制</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，仍无法通过现有医疗手段恢复。精神心理因素所致的语言能力丧失不在保障范围内。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24</w:t>
      </w:r>
      <w:r w:rsidRPr="00E4132E">
        <w:rPr>
          <w:rFonts w:ascii="仿宋_GB2312" w:eastAsia="仿宋_GB2312" w:cs="仿宋_GB2312" w:hint="eastAsia"/>
          <w:kern w:val="0"/>
          <w:sz w:val="32"/>
          <w:szCs w:val="32"/>
          <w:lang w:val="zh-CN"/>
        </w:rPr>
        <w:t>、重型再生障碍性贫血</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指因骨髓造血功能慢性持续性衰竭导致的贫血、中性粒细胞</w:t>
      </w:r>
      <w:r w:rsidRPr="00E4132E">
        <w:rPr>
          <w:rFonts w:ascii="仿宋_GB2312" w:eastAsia="仿宋_GB2312" w:cs="仿宋_GB2312" w:hint="eastAsia"/>
          <w:kern w:val="0"/>
          <w:sz w:val="32"/>
          <w:szCs w:val="32"/>
          <w:lang w:val="zh-CN"/>
        </w:rPr>
        <w:lastRenderedPageBreak/>
        <w:t>减少及血小板减少。须满足下列全部条件：</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骨髓穿刺检查或骨髓活检结果支持诊断；</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外周血象须具备以下三项条件：①中性粒细胞绝对值</w:t>
      </w:r>
      <w:r w:rsidRPr="00E4132E">
        <w:rPr>
          <w:rFonts w:ascii="仿宋_GB2312" w:eastAsia="仿宋_GB2312" w:cs="仿宋_GB2312"/>
          <w:kern w:val="0"/>
          <w:sz w:val="32"/>
          <w:szCs w:val="32"/>
          <w:lang w:val="zh-CN"/>
        </w:rPr>
        <w:t>=0.5</w:t>
      </w: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09/L</w:t>
      </w:r>
      <w:r w:rsidRPr="00E4132E">
        <w:rPr>
          <w:rFonts w:ascii="仿宋_GB2312" w:eastAsia="仿宋_GB2312" w:cs="仿宋_GB2312" w:hint="eastAsia"/>
          <w:kern w:val="0"/>
          <w:sz w:val="32"/>
          <w:szCs w:val="32"/>
          <w:lang w:val="zh-CN"/>
        </w:rPr>
        <w:t>；②网织红细胞＜</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；③血小板绝对值</w:t>
      </w:r>
      <w:r w:rsidRPr="00E4132E">
        <w:rPr>
          <w:rFonts w:ascii="仿宋_GB2312" w:eastAsia="仿宋_GB2312" w:cs="仿宋_GB2312"/>
          <w:kern w:val="0"/>
          <w:sz w:val="32"/>
          <w:szCs w:val="32"/>
          <w:lang w:val="zh-CN"/>
        </w:rPr>
        <w:t>=20</w:t>
      </w: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09/L</w:t>
      </w:r>
      <w:r w:rsidRPr="00E4132E">
        <w:rPr>
          <w:rFonts w:ascii="仿宋_GB2312" w:eastAsia="仿宋_GB2312" w:cs="仿宋_GB2312" w:hint="eastAsia"/>
          <w:kern w:val="0"/>
          <w:sz w:val="32"/>
          <w:szCs w:val="32"/>
          <w:lang w:val="zh-CN"/>
        </w:rPr>
        <w:t>。</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25</w:t>
      </w:r>
      <w:r w:rsidRPr="00E4132E">
        <w:rPr>
          <w:rFonts w:ascii="仿宋_GB2312" w:eastAsia="仿宋_GB2312" w:cs="仿宋_GB2312" w:hint="eastAsia"/>
          <w:kern w:val="0"/>
          <w:sz w:val="32"/>
          <w:szCs w:val="32"/>
          <w:lang w:val="zh-CN"/>
        </w:rPr>
        <w:t>、主动脉手术</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指为治疗主动脉疾病，实际实施了开胸或开腹进行的切除、置换、修补病损主动脉血管的手术。主动脉指胸主动脉和腹主动脉，不包括胸主动脉和腹主动脉的分支血管。动脉内血管成形术不在保障范围内。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26</w:t>
      </w:r>
      <w:r w:rsidRPr="00E4132E">
        <w:rPr>
          <w:rFonts w:ascii="仿宋_GB2312" w:eastAsia="仿宋_GB2312" w:cs="仿宋_GB2312" w:hint="eastAsia"/>
          <w:kern w:val="0"/>
          <w:sz w:val="32"/>
          <w:szCs w:val="32"/>
          <w:lang w:val="zh-CN"/>
        </w:rPr>
        <w:t>、严重的多发性硬化</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指因中枢神经系统脱髓鞘而导致的不可逆的身体部位的功能障碍，需由神经科专科医生提供明确诊断，并有</w:t>
      </w:r>
      <w:r w:rsidRPr="00E4132E">
        <w:rPr>
          <w:rFonts w:ascii="仿宋_GB2312" w:eastAsia="仿宋_GB2312" w:cs="仿宋_GB2312"/>
          <w:kern w:val="0"/>
          <w:sz w:val="32"/>
          <w:szCs w:val="32"/>
          <w:lang w:val="zh-CN"/>
        </w:rPr>
        <w:t>CT</w:t>
      </w:r>
      <w:r w:rsidRPr="00E4132E">
        <w:rPr>
          <w:rFonts w:ascii="仿宋_GB2312" w:eastAsia="仿宋_GB2312" w:cs="仿宋_GB2312" w:hint="eastAsia"/>
          <w:kern w:val="0"/>
          <w:sz w:val="32"/>
          <w:szCs w:val="32"/>
          <w:lang w:val="zh-CN"/>
        </w:rPr>
        <w:t>或核磁共振检查结果诊断报告。不可逆的身体部位功能障碍指诊断为功能障碍后需已经持续</w:t>
      </w:r>
      <w:r w:rsidRPr="00E4132E">
        <w:rPr>
          <w:rFonts w:ascii="仿宋_GB2312" w:eastAsia="仿宋_GB2312" w:cs="仿宋_GB2312"/>
          <w:kern w:val="0"/>
          <w:sz w:val="32"/>
          <w:szCs w:val="32"/>
          <w:lang w:val="zh-CN"/>
        </w:rPr>
        <w:t>180</w:t>
      </w:r>
      <w:r w:rsidRPr="00E4132E">
        <w:rPr>
          <w:rFonts w:ascii="仿宋_GB2312" w:eastAsia="仿宋_GB2312" w:cs="仿宋_GB2312" w:hint="eastAsia"/>
          <w:kern w:val="0"/>
          <w:sz w:val="32"/>
          <w:szCs w:val="32"/>
          <w:lang w:val="zh-CN"/>
        </w:rPr>
        <w:t>天以上。由神经科专科医生提供的明确诊断必须同时包含下列内容：</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明确出现因视神经、脑干和脊髓损伤而导致的临床表现；</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神经系统散在的多部位病变；</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有明确的上述症状及神经损伤反复恶化、减轻的病史纪录。</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27</w:t>
      </w:r>
      <w:r w:rsidRPr="00E4132E">
        <w:rPr>
          <w:rFonts w:ascii="仿宋_GB2312" w:eastAsia="仿宋_GB2312" w:cs="仿宋_GB2312" w:hint="eastAsia"/>
          <w:kern w:val="0"/>
          <w:sz w:val="32"/>
          <w:szCs w:val="32"/>
          <w:lang w:val="zh-CN"/>
        </w:rPr>
        <w:t>、严重的</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型糖尿病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严重的</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型糖尿病为由于胰岛素分泌绝对不足引起的慢性血糖升高，且已经持续性地依赖外源性胰岛素维持</w:t>
      </w:r>
      <w:r w:rsidRPr="00E4132E">
        <w:rPr>
          <w:rFonts w:ascii="仿宋_GB2312" w:eastAsia="仿宋_GB2312" w:cs="仿宋_GB2312"/>
          <w:kern w:val="0"/>
          <w:sz w:val="32"/>
          <w:szCs w:val="32"/>
          <w:lang w:val="zh-CN"/>
        </w:rPr>
        <w:t>180</w:t>
      </w:r>
      <w:r w:rsidRPr="00E4132E">
        <w:rPr>
          <w:rFonts w:ascii="仿宋_GB2312" w:eastAsia="仿宋_GB2312" w:cs="仿宋_GB2312" w:hint="eastAsia"/>
          <w:kern w:val="0"/>
          <w:sz w:val="32"/>
          <w:szCs w:val="32"/>
          <w:lang w:val="zh-CN"/>
        </w:rPr>
        <w:t>天以上。须经血胰岛素测定、血</w:t>
      </w:r>
      <w:r w:rsidRPr="00E4132E">
        <w:rPr>
          <w:rFonts w:ascii="仿宋_GB2312" w:eastAsia="仿宋_GB2312" w:cs="仿宋_GB2312"/>
          <w:kern w:val="0"/>
          <w:sz w:val="32"/>
          <w:szCs w:val="32"/>
          <w:lang w:val="zh-CN"/>
        </w:rPr>
        <w:t>C</w:t>
      </w:r>
      <w:r w:rsidRPr="00E4132E">
        <w:rPr>
          <w:rFonts w:ascii="仿宋_GB2312" w:eastAsia="仿宋_GB2312" w:cs="仿宋_GB2312" w:hint="eastAsia"/>
          <w:kern w:val="0"/>
          <w:sz w:val="32"/>
          <w:szCs w:val="32"/>
          <w:lang w:val="zh-CN"/>
        </w:rPr>
        <w:t>肽测定或尿</w:t>
      </w:r>
      <w:r w:rsidRPr="00E4132E">
        <w:rPr>
          <w:rFonts w:ascii="仿宋_GB2312" w:eastAsia="仿宋_GB2312" w:cs="仿宋_GB2312"/>
          <w:kern w:val="0"/>
          <w:sz w:val="32"/>
          <w:szCs w:val="32"/>
          <w:lang w:val="zh-CN"/>
        </w:rPr>
        <w:t>C</w:t>
      </w:r>
      <w:r w:rsidRPr="00E4132E">
        <w:rPr>
          <w:rFonts w:ascii="仿宋_GB2312" w:eastAsia="仿宋_GB2312" w:cs="仿宋_GB2312" w:hint="eastAsia"/>
          <w:kern w:val="0"/>
          <w:sz w:val="32"/>
          <w:szCs w:val="32"/>
          <w:lang w:val="zh-CN"/>
        </w:rPr>
        <w:t>肽测定，结果异常，并由内分泌科专科医生明确诊断。并需满足下述至少</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个条件：</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已出现</w:t>
      </w:r>
      <w:r w:rsidRPr="00E4132E">
        <w:rPr>
          <w:rFonts w:ascii="仿宋_GB2312" w:eastAsia="仿宋_GB2312" w:cs="仿宋_GB2312" w:hint="eastAsia"/>
          <w:kern w:val="0"/>
          <w:sz w:val="32"/>
          <w:szCs w:val="32"/>
          <w:lang w:val="zh-CN"/>
        </w:rPr>
        <w:lastRenderedPageBreak/>
        <w:t>增殖性视网膜病变；</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须植入心脏起搏器治疗心脏病；</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因坏疽需切除至少一个脚趾。</w:t>
      </w:r>
    </w:p>
    <w:p w:rsidR="00A31415" w:rsidRPr="00E4132E" w:rsidRDefault="00A31415" w:rsidP="009447BC">
      <w:pPr>
        <w:autoSpaceDE w:val="0"/>
        <w:autoSpaceDN w:val="0"/>
        <w:adjustRightInd w:val="0"/>
        <w:spacing w:line="580" w:lineRule="exact"/>
        <w:ind w:firstLine="640"/>
        <w:rPr>
          <w:rFonts w:ascii="仿宋_GB2312" w:eastAsia="仿宋_GB2312" w:cs="仿宋_GB2312"/>
          <w:kern w:val="0"/>
          <w:sz w:val="32"/>
          <w:szCs w:val="32"/>
          <w:lang w:val="zh-CN"/>
        </w:rPr>
      </w:pPr>
      <w:r w:rsidRPr="00E4132E">
        <w:rPr>
          <w:rFonts w:ascii="仿宋_GB2312" w:eastAsia="仿宋_GB2312" w:cs="仿宋_GB2312"/>
          <w:kern w:val="0"/>
          <w:sz w:val="32"/>
          <w:szCs w:val="32"/>
          <w:lang w:val="zh-CN"/>
        </w:rPr>
        <w:t>28</w:t>
      </w:r>
      <w:r w:rsidRPr="00E4132E">
        <w:rPr>
          <w:rFonts w:ascii="仿宋_GB2312" w:eastAsia="仿宋_GB2312" w:cs="仿宋_GB2312" w:hint="eastAsia"/>
          <w:kern w:val="0"/>
          <w:sz w:val="32"/>
          <w:szCs w:val="32"/>
          <w:lang w:val="zh-CN"/>
        </w:rPr>
        <w:t>、侵蚀性葡萄胎</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或称恶性葡萄胎</w:t>
      </w:r>
      <w:r w:rsidRPr="00E4132E">
        <w:rPr>
          <w:rFonts w:ascii="仿宋_GB2312" w:eastAsia="仿宋_GB2312" w:cs="仿宋_GB2312"/>
          <w:kern w:val="0"/>
          <w:sz w:val="32"/>
          <w:szCs w:val="32"/>
          <w:lang w:val="zh-CN"/>
        </w:rPr>
        <w:t>)</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该类疾病是指异常增生的绒毛组织浸润性生长浸入子宫肌层或转移至其他器官或组织的葡萄胎，并已经进行化疗或手术治疗的。该类疾病保障仅限于女性。</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29</w:t>
      </w:r>
      <w:r w:rsidRPr="00E4132E">
        <w:rPr>
          <w:rFonts w:ascii="仿宋_GB2312" w:eastAsia="仿宋_GB2312" w:cs="仿宋_GB2312" w:hint="eastAsia"/>
          <w:kern w:val="0"/>
          <w:sz w:val="32"/>
          <w:szCs w:val="32"/>
          <w:lang w:val="zh-CN"/>
        </w:rPr>
        <w:t>、系统性红斑狼疮并发重度的肾功能损害</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该类疾病是指一种自身免疫性结缔组织病，于体内有大量致病性自身抗体和免疫复合物，造成组织损伤。系统性红斑狼疮的诊断必须经专科医生明确诊断，并须同时满足下列条件：</w:t>
      </w: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临床表现至少具备下列条件中的</w:t>
      </w: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个：①蝶形红斑或盘形红斑；②光敏感；③口鼻腔黏膜溃疡；④非畸形性关节炎或多关节痛；⑤胸膜炎或心包炎；⑥神经系统损伤</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癫痫或精神症状</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；⑦血象异常</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白细胞小于</w:t>
      </w:r>
      <w:r w:rsidRPr="00E4132E">
        <w:rPr>
          <w:rFonts w:ascii="仿宋_GB2312" w:eastAsia="仿宋_GB2312" w:cs="仿宋_GB2312"/>
          <w:kern w:val="0"/>
          <w:sz w:val="32"/>
          <w:szCs w:val="32"/>
          <w:lang w:val="zh-CN"/>
        </w:rPr>
        <w:t>4000/</w:t>
      </w:r>
      <w:r w:rsidRPr="00E4132E">
        <w:rPr>
          <w:rFonts w:ascii="仿宋_GB2312" w:eastAsia="仿宋_GB2312" w:cs="仿宋_GB2312" w:hint="eastAsia"/>
          <w:kern w:val="0"/>
          <w:sz w:val="32"/>
          <w:szCs w:val="32"/>
          <w:lang w:val="zh-CN"/>
        </w:rPr>
        <w:t>靗或血小板小于</w:t>
      </w:r>
      <w:r w:rsidRPr="00E4132E">
        <w:rPr>
          <w:rFonts w:ascii="仿宋_GB2312" w:eastAsia="仿宋_GB2312" w:cs="仿宋_GB2312"/>
          <w:kern w:val="0"/>
          <w:sz w:val="32"/>
          <w:szCs w:val="32"/>
          <w:lang w:val="zh-CN"/>
        </w:rPr>
        <w:t>100000/</w:t>
      </w:r>
      <w:r w:rsidRPr="00E4132E">
        <w:rPr>
          <w:rFonts w:ascii="仿宋_GB2312" w:eastAsia="仿宋_GB2312" w:cs="仿宋_GB2312" w:hint="eastAsia"/>
          <w:kern w:val="0"/>
          <w:sz w:val="32"/>
          <w:szCs w:val="32"/>
          <w:lang w:val="zh-CN"/>
        </w:rPr>
        <w:t>靗或溶血性贫血</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检测结果至少具备下列条件中的</w:t>
      </w: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个：①抗</w:t>
      </w:r>
      <w:r w:rsidRPr="00E4132E">
        <w:rPr>
          <w:rFonts w:ascii="仿宋_GB2312" w:eastAsia="仿宋_GB2312" w:cs="仿宋_GB2312"/>
          <w:kern w:val="0"/>
          <w:sz w:val="32"/>
          <w:szCs w:val="32"/>
          <w:lang w:val="zh-CN"/>
        </w:rPr>
        <w:t>dsDNA</w:t>
      </w:r>
      <w:r w:rsidRPr="00E4132E">
        <w:rPr>
          <w:rFonts w:ascii="仿宋_GB2312" w:eastAsia="仿宋_GB2312" w:cs="仿宋_GB2312" w:hint="eastAsia"/>
          <w:kern w:val="0"/>
          <w:sz w:val="32"/>
          <w:szCs w:val="32"/>
          <w:lang w:val="zh-CN"/>
        </w:rPr>
        <w:t>抗体阳性；②抗</w:t>
      </w:r>
      <w:r w:rsidRPr="00E4132E">
        <w:rPr>
          <w:rFonts w:ascii="仿宋_GB2312" w:eastAsia="仿宋_GB2312" w:cs="仿宋_GB2312"/>
          <w:kern w:val="0"/>
          <w:sz w:val="32"/>
          <w:szCs w:val="32"/>
          <w:lang w:val="zh-CN"/>
        </w:rPr>
        <w:t>Sm</w:t>
      </w:r>
      <w:r w:rsidRPr="00E4132E">
        <w:rPr>
          <w:rFonts w:ascii="仿宋_GB2312" w:eastAsia="仿宋_GB2312" w:cs="仿宋_GB2312" w:hint="eastAsia"/>
          <w:kern w:val="0"/>
          <w:sz w:val="32"/>
          <w:szCs w:val="32"/>
          <w:lang w:val="zh-CN"/>
        </w:rPr>
        <w:t>抗体阳性；③抗核抗体阳性；④皮肤狼疮带试验</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非病损部位</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或肾活检阳性；⑤</w:t>
      </w:r>
      <w:r w:rsidRPr="00E4132E">
        <w:rPr>
          <w:rFonts w:ascii="仿宋_GB2312" w:eastAsia="仿宋_GB2312" w:cs="仿宋_GB2312"/>
          <w:kern w:val="0"/>
          <w:sz w:val="32"/>
          <w:szCs w:val="32"/>
          <w:lang w:val="zh-CN"/>
        </w:rPr>
        <w:t>C3</w:t>
      </w:r>
      <w:r w:rsidRPr="00E4132E">
        <w:rPr>
          <w:rFonts w:ascii="仿宋_GB2312" w:eastAsia="仿宋_GB2312" w:cs="仿宋_GB2312" w:hint="eastAsia"/>
          <w:kern w:val="0"/>
          <w:sz w:val="32"/>
          <w:szCs w:val="32"/>
          <w:lang w:val="zh-CN"/>
        </w:rPr>
        <w:t>低于正常值。</w:t>
      </w: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狼疮肾炎致使肾功能减弱，内生肌酐清除率低于每分钟</w:t>
      </w:r>
      <w:r w:rsidRPr="00E4132E">
        <w:rPr>
          <w:rFonts w:ascii="仿宋_GB2312" w:eastAsia="仿宋_GB2312" w:cs="仿宋_GB2312"/>
          <w:kern w:val="0"/>
          <w:sz w:val="32"/>
          <w:szCs w:val="32"/>
          <w:lang w:val="zh-CN"/>
        </w:rPr>
        <w:t>30ml</w:t>
      </w:r>
      <w:r w:rsidRPr="00E4132E">
        <w:rPr>
          <w:rFonts w:ascii="仿宋_GB2312" w:eastAsia="仿宋_GB2312" w:cs="仿宋_GB2312" w:hint="eastAsia"/>
          <w:kern w:val="0"/>
          <w:sz w:val="32"/>
          <w:szCs w:val="32"/>
          <w:lang w:val="zh-CN"/>
        </w:rPr>
        <w:t>。</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30</w:t>
      </w:r>
      <w:r w:rsidRPr="00E4132E">
        <w:rPr>
          <w:rFonts w:ascii="仿宋_GB2312" w:eastAsia="仿宋_GB2312" w:cs="仿宋_GB2312" w:hint="eastAsia"/>
          <w:kern w:val="0"/>
          <w:sz w:val="32"/>
          <w:szCs w:val="32"/>
          <w:lang w:val="zh-CN"/>
        </w:rPr>
        <w:t>、严重的原发性心肌病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指不明原因引起的一类心肌病变，包括原发性扩张型心肌病、原发性肥厚型心肌病及原发性限制型心肌病三种，病变必须已造成事实上心室功能障碍而出现明显的心功能衰竭</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指按照美国纽</w:t>
      </w:r>
      <w:r w:rsidRPr="00E4132E">
        <w:rPr>
          <w:rFonts w:ascii="仿宋_GB2312" w:eastAsia="仿宋_GB2312" w:cs="仿宋_GB2312" w:hint="eastAsia"/>
          <w:kern w:val="0"/>
          <w:sz w:val="32"/>
          <w:szCs w:val="32"/>
          <w:lang w:val="zh-CN"/>
        </w:rPr>
        <w:lastRenderedPageBreak/>
        <w:t>约心脏协会心功能分类标准心功能达四级</w:t>
      </w:r>
      <w:r w:rsidRPr="00E4132E">
        <w:rPr>
          <w:rFonts w:ascii="仿宋_GB2312" w:eastAsia="仿宋_GB2312" w:cs="仿宋_GB2312"/>
          <w:kern w:val="0"/>
          <w:sz w:val="32"/>
          <w:szCs w:val="32"/>
          <w:lang w:val="zh-CN"/>
        </w:rPr>
        <w:t>*)</w:t>
      </w:r>
      <w:r w:rsidRPr="00E4132E">
        <w:rPr>
          <w:rFonts w:ascii="仿宋_GB2312" w:eastAsia="仿宋_GB2312" w:cs="仿宋_GB2312" w:hint="eastAsia"/>
          <w:kern w:val="0"/>
          <w:sz w:val="32"/>
          <w:szCs w:val="32"/>
          <w:lang w:val="zh-CN"/>
        </w:rPr>
        <w:t>，且有相关住院医疗记录显示四级心功能衰竭状态持续至少</w:t>
      </w:r>
      <w:r w:rsidRPr="00E4132E">
        <w:rPr>
          <w:rFonts w:ascii="仿宋_GB2312" w:eastAsia="仿宋_GB2312" w:cs="仿宋_GB2312"/>
          <w:kern w:val="0"/>
          <w:sz w:val="32"/>
          <w:szCs w:val="32"/>
          <w:lang w:val="zh-CN"/>
        </w:rPr>
        <w:t>180</w:t>
      </w:r>
      <w:r w:rsidRPr="00E4132E">
        <w:rPr>
          <w:rFonts w:ascii="仿宋_GB2312" w:eastAsia="仿宋_GB2312" w:cs="仿宋_GB2312" w:hint="eastAsia"/>
          <w:kern w:val="0"/>
          <w:sz w:val="32"/>
          <w:szCs w:val="32"/>
          <w:lang w:val="zh-CN"/>
        </w:rPr>
        <w:t>天。继发于全身性疾病或其它器官系统疾病造成的心肌病变不在保障范围内。</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31</w:t>
      </w:r>
      <w:r w:rsidRPr="00E4132E">
        <w:rPr>
          <w:rFonts w:ascii="仿宋_GB2312" w:eastAsia="仿宋_GB2312" w:cs="仿宋_GB2312" w:hint="eastAsia"/>
          <w:kern w:val="0"/>
          <w:sz w:val="32"/>
          <w:szCs w:val="32"/>
          <w:lang w:val="zh-CN"/>
        </w:rPr>
        <w:t>、白血病指造血组织中的白细胞及幼稚细胞呈肿瘤增殖，白细胞的量和质发生变化，系造血系统的恶性肿瘤。</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黑体" w:eastAsia="黑体" w:cs="黑体" w:hint="eastAsia"/>
          <w:kern w:val="0"/>
          <w:sz w:val="32"/>
          <w:szCs w:val="32"/>
          <w:lang w:val="zh-CN"/>
        </w:rPr>
        <w:t>二、新生儿特定先天性疾病范畴（</w:t>
      </w:r>
      <w:r w:rsidRPr="00E4132E">
        <w:rPr>
          <w:rFonts w:ascii="黑体" w:eastAsia="黑体" w:cs="黑体"/>
          <w:kern w:val="0"/>
          <w:sz w:val="32"/>
          <w:szCs w:val="32"/>
          <w:lang w:val="zh-CN"/>
        </w:rPr>
        <w:t>12</w:t>
      </w:r>
      <w:r w:rsidRPr="00E4132E">
        <w:rPr>
          <w:rFonts w:ascii="黑体" w:eastAsia="黑体" w:cs="黑体" w:hint="eastAsia"/>
          <w:kern w:val="0"/>
          <w:sz w:val="32"/>
          <w:szCs w:val="32"/>
          <w:lang w:val="zh-CN"/>
        </w:rPr>
        <w:t>种）</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hint="eastAsia"/>
          <w:kern w:val="0"/>
          <w:sz w:val="32"/>
          <w:szCs w:val="32"/>
          <w:lang w:val="zh-CN"/>
        </w:rPr>
        <w:t>本办法保障范围内所指的新生儿特定先天性疾病，系指新生儿一出生时就具有的、符合以下定义所述条件的疾病或疾病状态，其名称和定义如下：</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w:t>
      </w:r>
      <w:r w:rsidRPr="00E4132E">
        <w:rPr>
          <w:rFonts w:ascii="仿宋_GB2312" w:eastAsia="仿宋_GB2312" w:cs="仿宋_GB2312" w:hint="eastAsia"/>
          <w:kern w:val="0"/>
          <w:sz w:val="32"/>
          <w:szCs w:val="32"/>
          <w:lang w:val="zh-CN"/>
        </w:rPr>
        <w:t>、唐氏综合症：又称</w:t>
      </w:r>
      <w:r w:rsidRPr="00E4132E">
        <w:rPr>
          <w:rFonts w:ascii="仿宋_GB2312" w:eastAsia="仿宋_GB2312" w:cs="仿宋_GB2312"/>
          <w:kern w:val="0"/>
          <w:sz w:val="32"/>
          <w:szCs w:val="32"/>
          <w:lang w:val="zh-CN"/>
        </w:rPr>
        <w:t>21</w:t>
      </w:r>
      <w:r w:rsidRPr="00E4132E">
        <w:rPr>
          <w:rFonts w:ascii="仿宋_GB2312" w:eastAsia="仿宋_GB2312" w:cs="仿宋_GB2312" w:hint="eastAsia"/>
          <w:kern w:val="0"/>
          <w:sz w:val="32"/>
          <w:szCs w:val="32"/>
          <w:lang w:val="zh-CN"/>
        </w:rPr>
        <w:t>三体综合征、先天愚型，其细胞遗传学特征是第</w:t>
      </w:r>
      <w:r w:rsidRPr="00E4132E">
        <w:rPr>
          <w:rFonts w:ascii="仿宋_GB2312" w:eastAsia="仿宋_GB2312" w:cs="仿宋_GB2312"/>
          <w:kern w:val="0"/>
          <w:sz w:val="32"/>
          <w:szCs w:val="32"/>
          <w:lang w:val="zh-CN"/>
        </w:rPr>
        <w:t>21</w:t>
      </w:r>
      <w:r w:rsidRPr="00E4132E">
        <w:rPr>
          <w:rFonts w:ascii="仿宋_GB2312" w:eastAsia="仿宋_GB2312" w:cs="仿宋_GB2312" w:hint="eastAsia"/>
          <w:kern w:val="0"/>
          <w:sz w:val="32"/>
          <w:szCs w:val="32"/>
          <w:lang w:val="zh-CN"/>
        </w:rPr>
        <w:t>号常染色体呈三体征。临床主要特征为智能障碍、特殊面容和体格发育落后，并可伴有多发畸形，确诊需作染色体检查。</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2</w:t>
      </w:r>
      <w:r w:rsidRPr="00E4132E">
        <w:rPr>
          <w:rFonts w:ascii="仿宋_GB2312" w:eastAsia="仿宋_GB2312" w:cs="仿宋_GB2312" w:hint="eastAsia"/>
          <w:kern w:val="0"/>
          <w:sz w:val="32"/>
          <w:szCs w:val="32"/>
          <w:lang w:val="zh-CN"/>
        </w:rPr>
        <w:t>、联体儿：指因单卵双胎在妊娠早期发育过程中未能分离或分离不完全，导致身体中某一部位相互连接在一起，有头部、胸部、脐部等联结方式。</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3</w:t>
      </w:r>
      <w:r w:rsidRPr="00E4132E">
        <w:rPr>
          <w:rFonts w:ascii="仿宋_GB2312" w:eastAsia="仿宋_GB2312" w:cs="仿宋_GB2312" w:hint="eastAsia"/>
          <w:kern w:val="0"/>
          <w:sz w:val="32"/>
          <w:szCs w:val="32"/>
          <w:lang w:val="zh-CN"/>
        </w:rPr>
        <w:t>、法洛氏四联症：指由室间隔缺损，肺动脉狭窄，主动脉骑跨及右心室肥厚四种畸形组成。</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4</w:t>
      </w:r>
      <w:r w:rsidRPr="00E4132E">
        <w:rPr>
          <w:rFonts w:ascii="仿宋_GB2312" w:eastAsia="仿宋_GB2312" w:cs="仿宋_GB2312" w:hint="eastAsia"/>
          <w:kern w:val="0"/>
          <w:sz w:val="32"/>
          <w:szCs w:val="32"/>
          <w:lang w:val="zh-CN"/>
        </w:rPr>
        <w:t>、完全性大动脉转位：指肺动脉和主动脉血管相互移位，大动脉与心室之间的连结关系颠倒，即主动脉出自右心室，肺动脉出自左心室。</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5</w:t>
      </w:r>
      <w:r w:rsidRPr="00E4132E">
        <w:rPr>
          <w:rFonts w:ascii="仿宋_GB2312" w:eastAsia="仿宋_GB2312" w:cs="仿宋_GB2312" w:hint="eastAsia"/>
          <w:kern w:val="0"/>
          <w:sz w:val="32"/>
          <w:szCs w:val="32"/>
          <w:lang w:val="zh-CN"/>
        </w:rPr>
        <w:t>、显性颅裂：指在胚胎发育过程中因前神经管闭合障碍，</w:t>
      </w:r>
      <w:r w:rsidRPr="00E4132E">
        <w:rPr>
          <w:rFonts w:ascii="仿宋_GB2312" w:eastAsia="仿宋_GB2312" w:cs="仿宋_GB2312" w:hint="eastAsia"/>
          <w:kern w:val="0"/>
          <w:sz w:val="32"/>
          <w:szCs w:val="32"/>
          <w:lang w:val="zh-CN"/>
        </w:rPr>
        <w:lastRenderedPageBreak/>
        <w:t>导致颅骨缺损，软组织膨出，根据膨出的软组织可分为脑膜膨出、脑膜脑膨出。</w:t>
      </w:r>
    </w:p>
    <w:p w:rsidR="00A31415" w:rsidRPr="009447BC" w:rsidRDefault="00A31415" w:rsidP="009447BC">
      <w:pPr>
        <w:autoSpaceDE w:val="0"/>
        <w:autoSpaceDN w:val="0"/>
        <w:adjustRightInd w:val="0"/>
        <w:spacing w:line="580" w:lineRule="exact"/>
        <w:ind w:firstLine="640"/>
        <w:rPr>
          <w:rFonts w:ascii="仿宋_GB2312" w:eastAsia="仿宋_GB2312" w:cs="仿宋_GB2312"/>
          <w:spacing w:val="-2"/>
          <w:kern w:val="0"/>
          <w:sz w:val="32"/>
          <w:szCs w:val="32"/>
          <w:lang w:val="zh-CN"/>
        </w:rPr>
      </w:pPr>
      <w:r w:rsidRPr="00E4132E">
        <w:rPr>
          <w:rFonts w:ascii="仿宋_GB2312" w:eastAsia="仿宋_GB2312" w:cs="仿宋_GB2312"/>
          <w:kern w:val="0"/>
          <w:sz w:val="32"/>
          <w:szCs w:val="32"/>
          <w:lang w:val="zh-CN"/>
        </w:rPr>
        <w:t>6</w:t>
      </w:r>
      <w:r w:rsidRPr="00E4132E">
        <w:rPr>
          <w:rFonts w:ascii="仿宋_GB2312" w:eastAsia="仿宋_GB2312" w:cs="仿宋_GB2312" w:hint="eastAsia"/>
          <w:kern w:val="0"/>
          <w:sz w:val="32"/>
          <w:szCs w:val="32"/>
          <w:lang w:val="zh-CN"/>
        </w:rPr>
        <w:t>、</w:t>
      </w:r>
      <w:r w:rsidRPr="009447BC">
        <w:rPr>
          <w:rFonts w:ascii="仿宋_GB2312" w:eastAsia="仿宋_GB2312" w:cs="仿宋_GB2312" w:hint="eastAsia"/>
          <w:spacing w:val="-2"/>
          <w:kern w:val="0"/>
          <w:sz w:val="32"/>
          <w:szCs w:val="32"/>
          <w:lang w:val="zh-CN"/>
        </w:rPr>
        <w:t>显性脊柱裂：又称囊性脊柱裂、开放性脊柱裂，指在胚胎发育过程中因后神经管闭合障碍，导致椎管闭合不全，软组织从椎管内膨出，根据膨出的软组织可分为脊膜膨出、脊膜脊髓膨出。</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7</w:t>
      </w:r>
      <w:r w:rsidRPr="00E4132E">
        <w:rPr>
          <w:rFonts w:ascii="仿宋_GB2312" w:eastAsia="仿宋_GB2312" w:cs="仿宋_GB2312" w:hint="eastAsia"/>
          <w:kern w:val="0"/>
          <w:sz w:val="32"/>
          <w:szCs w:val="32"/>
          <w:lang w:val="zh-CN"/>
        </w:rPr>
        <w:t>、先天性脑积水：指因各种先天因素引起脑脊液在脑室系统内大量蓄积，导致颅内压升高、脑室扩张，不伴有原发性脑萎缩，伴有或不伴有头围增大。</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8</w:t>
      </w:r>
      <w:r w:rsidRPr="00E4132E">
        <w:rPr>
          <w:rFonts w:ascii="仿宋_GB2312" w:eastAsia="仿宋_GB2312" w:cs="仿宋_GB2312" w:hint="eastAsia"/>
          <w:kern w:val="0"/>
          <w:sz w:val="32"/>
          <w:szCs w:val="32"/>
          <w:lang w:val="zh-CN"/>
        </w:rPr>
        <w:t>、先天性室间隔缺损：指分隔左心室和右心室的心室间隔发育不全，心室间隔上存在孔道，导致左心室和右心室间存在血液分流。</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9</w:t>
      </w:r>
      <w:r w:rsidRPr="00E4132E">
        <w:rPr>
          <w:rFonts w:ascii="仿宋_GB2312" w:eastAsia="仿宋_GB2312" w:cs="仿宋_GB2312" w:hint="eastAsia"/>
          <w:kern w:val="0"/>
          <w:sz w:val="32"/>
          <w:szCs w:val="32"/>
          <w:lang w:val="zh-CN"/>
        </w:rPr>
        <w:t>、肺动脉瓣狭窄：指右心室与肺动脉交接处的肺动脉瓣狭窄，导致血液自右心室流出障碍。</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10</w:t>
      </w:r>
      <w:r w:rsidRPr="00E4132E">
        <w:rPr>
          <w:rFonts w:ascii="仿宋_GB2312" w:eastAsia="仿宋_GB2312" w:cs="仿宋_GB2312" w:hint="eastAsia"/>
          <w:kern w:val="0"/>
          <w:sz w:val="32"/>
          <w:szCs w:val="32"/>
          <w:lang w:val="zh-CN"/>
        </w:rPr>
        <w:t>、主动脉瓣狭窄：指左心室与主动脉交接处的主动脉瓣膜狭窄，导致血液自左心室流出障碍。</w:t>
      </w:r>
    </w:p>
    <w:p w:rsidR="00A31415" w:rsidRPr="00E4132E"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11</w:t>
      </w:r>
      <w:r w:rsidRPr="00E4132E">
        <w:rPr>
          <w:rFonts w:ascii="仿宋_GB2312" w:eastAsia="仿宋_GB2312" w:cs="仿宋_GB2312" w:hint="eastAsia"/>
          <w:kern w:val="0"/>
          <w:sz w:val="32"/>
          <w:szCs w:val="32"/>
          <w:lang w:val="zh-CN"/>
        </w:rPr>
        <w:t>、三尖瓣闭锁：指因分隔右心房和右心室的瓣膜发育异常，缺乏三尖瓣组织，瓣孔缺如，导致血液自右心房流至右心室阻滞。</w:t>
      </w:r>
    </w:p>
    <w:p w:rsidR="00A31415" w:rsidRDefault="00A31415" w:rsidP="009447BC">
      <w:pPr>
        <w:autoSpaceDE w:val="0"/>
        <w:autoSpaceDN w:val="0"/>
        <w:adjustRightInd w:val="0"/>
        <w:spacing w:line="580" w:lineRule="exact"/>
        <w:ind w:firstLine="640"/>
        <w:rPr>
          <w:rFonts w:ascii="仿宋_GB2312" w:eastAsia="仿宋_GB2312"/>
          <w:kern w:val="0"/>
          <w:sz w:val="32"/>
          <w:szCs w:val="32"/>
          <w:lang w:val="zh-CN"/>
        </w:rPr>
      </w:pPr>
      <w:r w:rsidRPr="00E4132E">
        <w:rPr>
          <w:rFonts w:ascii="仿宋_GB2312" w:eastAsia="仿宋_GB2312" w:cs="仿宋_GB2312"/>
          <w:kern w:val="0"/>
          <w:sz w:val="32"/>
          <w:szCs w:val="32"/>
          <w:lang w:val="zh-CN"/>
        </w:rPr>
        <w:t>12</w:t>
      </w:r>
      <w:r w:rsidRPr="00E4132E">
        <w:rPr>
          <w:rFonts w:ascii="仿宋_GB2312" w:eastAsia="仿宋_GB2312" w:cs="仿宋_GB2312" w:hint="eastAsia"/>
          <w:kern w:val="0"/>
          <w:sz w:val="32"/>
          <w:szCs w:val="32"/>
          <w:lang w:val="zh-CN"/>
        </w:rPr>
        <w:t>、主动脉弓缩窄：指主动脉血管在主动脉弓处发生的先天性狭窄畸形。</w:t>
      </w:r>
    </w:p>
    <w:sectPr w:rsidR="00A31415" w:rsidSect="009447BC">
      <w:footerReference w:type="default" r:id="rId7"/>
      <w:pgSz w:w="11907" w:h="16840" w:code="9"/>
      <w:pgMar w:top="1928" w:right="1531" w:bottom="1191" w:left="1474" w:header="720" w:footer="15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874" w:rsidRDefault="000A3874" w:rsidP="003F6172">
      <w:r>
        <w:separator/>
      </w:r>
    </w:p>
  </w:endnote>
  <w:endnote w:type="continuationSeparator" w:id="1">
    <w:p w:rsidR="000A3874" w:rsidRDefault="000A3874" w:rsidP="003F6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15" w:rsidRPr="003A23BE" w:rsidRDefault="00A31415" w:rsidP="00384AB8">
    <w:pPr>
      <w:pStyle w:val="a4"/>
      <w:framePr w:w="1802" w:wrap="auto" w:vAnchor="text" w:hAnchor="margin" w:xAlign="outside" w:y="1"/>
      <w:ind w:firstLineChars="150" w:firstLine="420"/>
      <w:rPr>
        <w:rStyle w:val="a5"/>
        <w:sz w:val="28"/>
        <w:szCs w:val="28"/>
      </w:rPr>
    </w:pPr>
    <w:r w:rsidRPr="003A23BE">
      <w:rPr>
        <w:rStyle w:val="a5"/>
        <w:sz w:val="28"/>
        <w:szCs w:val="28"/>
      </w:rPr>
      <w:t xml:space="preserve">— </w:t>
    </w:r>
    <w:r w:rsidR="00C11AE0" w:rsidRPr="003A23BE">
      <w:rPr>
        <w:rStyle w:val="a5"/>
        <w:sz w:val="28"/>
        <w:szCs w:val="28"/>
      </w:rPr>
      <w:fldChar w:fldCharType="begin"/>
    </w:r>
    <w:r w:rsidRPr="003A23BE">
      <w:rPr>
        <w:rStyle w:val="a5"/>
        <w:sz w:val="28"/>
        <w:szCs w:val="28"/>
      </w:rPr>
      <w:instrText xml:space="preserve">PAGE  </w:instrText>
    </w:r>
    <w:r w:rsidR="00C11AE0" w:rsidRPr="003A23BE">
      <w:rPr>
        <w:rStyle w:val="a5"/>
        <w:sz w:val="28"/>
        <w:szCs w:val="28"/>
      </w:rPr>
      <w:fldChar w:fldCharType="separate"/>
    </w:r>
    <w:r w:rsidR="00794AFD">
      <w:rPr>
        <w:rStyle w:val="a5"/>
        <w:noProof/>
        <w:sz w:val="28"/>
        <w:szCs w:val="28"/>
      </w:rPr>
      <w:t>2</w:t>
    </w:r>
    <w:r w:rsidR="00C11AE0" w:rsidRPr="003A23BE">
      <w:rPr>
        <w:rStyle w:val="a5"/>
        <w:sz w:val="28"/>
        <w:szCs w:val="28"/>
      </w:rPr>
      <w:fldChar w:fldCharType="end"/>
    </w:r>
    <w:r w:rsidRPr="003A23BE">
      <w:rPr>
        <w:rStyle w:val="a5"/>
        <w:sz w:val="28"/>
        <w:szCs w:val="28"/>
      </w:rPr>
      <w:t xml:space="preserve"> —          </w:t>
    </w:r>
  </w:p>
  <w:p w:rsidR="00A31415" w:rsidRDefault="00A314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874" w:rsidRDefault="000A3874" w:rsidP="003F6172">
      <w:r>
        <w:separator/>
      </w:r>
    </w:p>
  </w:footnote>
  <w:footnote w:type="continuationSeparator" w:id="1">
    <w:p w:rsidR="000A3874" w:rsidRDefault="000A3874" w:rsidP="003F61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32E"/>
    <w:rsid w:val="00045CA9"/>
    <w:rsid w:val="00045D13"/>
    <w:rsid w:val="000547E8"/>
    <w:rsid w:val="00094E8D"/>
    <w:rsid w:val="000A3874"/>
    <w:rsid w:val="000D566D"/>
    <w:rsid w:val="000E26E8"/>
    <w:rsid w:val="000E7A8B"/>
    <w:rsid w:val="0019608C"/>
    <w:rsid w:val="00207DE1"/>
    <w:rsid w:val="00215389"/>
    <w:rsid w:val="002F23A0"/>
    <w:rsid w:val="002F554E"/>
    <w:rsid w:val="00342B8E"/>
    <w:rsid w:val="00364725"/>
    <w:rsid w:val="00384AB8"/>
    <w:rsid w:val="003A23BE"/>
    <w:rsid w:val="003A548C"/>
    <w:rsid w:val="003A6A87"/>
    <w:rsid w:val="003D2C33"/>
    <w:rsid w:val="003F6172"/>
    <w:rsid w:val="00420063"/>
    <w:rsid w:val="004356F4"/>
    <w:rsid w:val="004714A5"/>
    <w:rsid w:val="00483685"/>
    <w:rsid w:val="00484DA1"/>
    <w:rsid w:val="004A15F3"/>
    <w:rsid w:val="004A4840"/>
    <w:rsid w:val="004B310E"/>
    <w:rsid w:val="004E2649"/>
    <w:rsid w:val="00523E36"/>
    <w:rsid w:val="00546462"/>
    <w:rsid w:val="005579C1"/>
    <w:rsid w:val="005A777B"/>
    <w:rsid w:val="005B3ECA"/>
    <w:rsid w:val="005F4C76"/>
    <w:rsid w:val="00667446"/>
    <w:rsid w:val="006A0736"/>
    <w:rsid w:val="006A2ED4"/>
    <w:rsid w:val="006B30A4"/>
    <w:rsid w:val="006D1533"/>
    <w:rsid w:val="00701473"/>
    <w:rsid w:val="00740DAE"/>
    <w:rsid w:val="00794AFD"/>
    <w:rsid w:val="007A2FF5"/>
    <w:rsid w:val="007D23B9"/>
    <w:rsid w:val="00836540"/>
    <w:rsid w:val="00865818"/>
    <w:rsid w:val="00871B6F"/>
    <w:rsid w:val="00877F62"/>
    <w:rsid w:val="00881652"/>
    <w:rsid w:val="00902FBD"/>
    <w:rsid w:val="00916E5B"/>
    <w:rsid w:val="009305B1"/>
    <w:rsid w:val="00931E61"/>
    <w:rsid w:val="00935E75"/>
    <w:rsid w:val="009447BC"/>
    <w:rsid w:val="00952E39"/>
    <w:rsid w:val="009544BF"/>
    <w:rsid w:val="009A45A0"/>
    <w:rsid w:val="009D13B5"/>
    <w:rsid w:val="009F3D0C"/>
    <w:rsid w:val="00A31415"/>
    <w:rsid w:val="00A36D8A"/>
    <w:rsid w:val="00A4079D"/>
    <w:rsid w:val="00A41D58"/>
    <w:rsid w:val="00A45DA0"/>
    <w:rsid w:val="00A53181"/>
    <w:rsid w:val="00A57F1E"/>
    <w:rsid w:val="00A64F24"/>
    <w:rsid w:val="00A76D32"/>
    <w:rsid w:val="00A90A79"/>
    <w:rsid w:val="00AE76FB"/>
    <w:rsid w:val="00B204BB"/>
    <w:rsid w:val="00B95371"/>
    <w:rsid w:val="00BC12BB"/>
    <w:rsid w:val="00C11AE0"/>
    <w:rsid w:val="00C14E8F"/>
    <w:rsid w:val="00C31F3A"/>
    <w:rsid w:val="00D219B0"/>
    <w:rsid w:val="00DA4BBE"/>
    <w:rsid w:val="00DB1E3D"/>
    <w:rsid w:val="00DF4B6E"/>
    <w:rsid w:val="00E01098"/>
    <w:rsid w:val="00E16E68"/>
    <w:rsid w:val="00E27DD2"/>
    <w:rsid w:val="00E375D4"/>
    <w:rsid w:val="00E4132E"/>
    <w:rsid w:val="00E534DA"/>
    <w:rsid w:val="00E641B4"/>
    <w:rsid w:val="00F06A11"/>
    <w:rsid w:val="00F25C08"/>
    <w:rsid w:val="00F261D5"/>
    <w:rsid w:val="00F436CB"/>
    <w:rsid w:val="00F86A98"/>
    <w:rsid w:val="00F906BF"/>
    <w:rsid w:val="00F95AFA"/>
    <w:rsid w:val="00FD287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9C1"/>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F61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F6172"/>
    <w:rPr>
      <w:rFonts w:cs="Times New Roman"/>
      <w:kern w:val="2"/>
      <w:sz w:val="18"/>
      <w:szCs w:val="18"/>
    </w:rPr>
  </w:style>
  <w:style w:type="paragraph" w:styleId="a4">
    <w:name w:val="footer"/>
    <w:basedOn w:val="a"/>
    <w:link w:val="Char0"/>
    <w:uiPriority w:val="99"/>
    <w:rsid w:val="003F617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F6172"/>
    <w:rPr>
      <w:rFonts w:cs="Times New Roman"/>
      <w:kern w:val="2"/>
      <w:sz w:val="18"/>
      <w:szCs w:val="18"/>
    </w:rPr>
  </w:style>
  <w:style w:type="character" w:styleId="a5">
    <w:name w:val="page number"/>
    <w:basedOn w:val="a0"/>
    <w:uiPriority w:val="99"/>
    <w:rsid w:val="00931E61"/>
    <w:rPr>
      <w:rFonts w:cs="Times New Roman"/>
    </w:rPr>
  </w:style>
  <w:style w:type="character" w:customStyle="1" w:styleId="CharChar">
    <w:name w:val="Char Char"/>
    <w:basedOn w:val="a0"/>
    <w:uiPriority w:val="99"/>
    <w:semiHidden/>
    <w:rsid w:val="00931E61"/>
    <w:rPr>
      <w:rFonts w:eastAsia="宋体" w:cs="Times New Roman"/>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mzgh.org/&#6528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1282</Words>
  <Characters>7309</Characters>
  <Application>Microsoft Office Word</Application>
  <DocSecurity>0</DocSecurity>
  <Lines>60</Lines>
  <Paragraphs>17</Paragraphs>
  <ScaleCrop>false</ScaleCrop>
  <Company>Microsoft</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厦门市总工会关于开展第十四期</dc:title>
  <dc:creator>dell</dc:creator>
  <cp:lastModifiedBy>Administrator</cp:lastModifiedBy>
  <cp:revision>3</cp:revision>
  <cp:lastPrinted>2018-12-13T01:24:00Z</cp:lastPrinted>
  <dcterms:created xsi:type="dcterms:W3CDTF">2020-12-29T03:06:00Z</dcterms:created>
  <dcterms:modified xsi:type="dcterms:W3CDTF">2020-12-29T03:08:00Z</dcterms:modified>
</cp:coreProperties>
</file>